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Человек-паук: Символ героизма и ответственности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Daniil Malafeyev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героизм и ответственность, и как они проявляются в образе Человека-паука. Героизм — это готовность человека совершать поступки, которые требуют мужества и самопожертвования, часто ради других. Ответственность же подразумевает осознание последствий своих действий и готовность отвечать за них. Эти два понятия тесно связаны, и именно их сочетание делает Человека-паука одним из самых ярких символов героизма в современном мире.</w:t>
      </w:r>
    </w:p>
    <w:p>
      <w:pPr>
        <w:pStyle w:val="paragraphStyleText"/>
      </w:pPr>
      <w:r>
        <w:rPr>
          <w:rStyle w:val="fontStyleText"/>
        </w:rPr>
        <w:t xml:space="preserve">Я считаю, что Человек-паук олицетворяет идею о том, что с великой силой приходит великая ответственность. Этот принцип стал основополагающим в его жизни и определяет его действия как супергероя. Обратимся к комиксам и фильмам о Человеке-пауке, где мы можем увидеть, как Питер Паркер, обычный подросток, становится героем, когда принимает на себя ответственность за защиту своего города.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Питер сталкивается с выбором между личными интересами и обязанностью спасать людей, он решает помочь, даже рискуя своим благополучием. Например, в фильме "Человек-паук: Наука и судьба" он сталкивается с злодеем, который угрожает жизни невинных граждан. Несмотря на то, что у него есть возможность избежать конфликта и сосредоточиться на своих личных делах, он выбирает сразиться с врагом. Этот момент подчеркивает его внутреннюю борьбу и осознание того, что его силы должны использоваться во благо.</w:t>
      </w:r>
    </w:p>
    <w:p>
      <w:pPr>
        <w:pStyle w:val="paragraphStyleText"/>
      </w:pPr>
      <w:r>
        <w:rPr>
          <w:rStyle w:val="fontStyleText"/>
        </w:rPr>
        <w:t xml:space="preserve">Такой эпизод демонстрирует, как Человек-паук понимает, что его действия имеют последствия. Он не просто борется со злом, но и осознает, что его выбор может спасти или погубить жизни. Это и есть истинный героизм — не только в том, чтобы быть сильным, но и в том, чтобы принимать трудные решения, которые могут повлиять на судьбы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образ Человека-паука является символом героизма и ответственности, показывая, что каждый из нас может стать героем в своей жизни, если будет готов принимать ответственность за свои действия. Его история вдохновляет нас помнить, что с силой приходит обязанность, и именно это делает нас настоящими героями.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