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Мое знакомство с историей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Карина Аврамова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знакомстве с историей России является актуальным для каждого из нас, ведь история — это не просто набор дат и событий, это целая жизнь, полная взлетов и падений, побед и поражений. Давайте рассмотрим, что такое история России и как она влияет на наше восприятие мира.</w:t>
      </w:r>
    </w:p>
    <w:p>
      <w:pPr>
        <w:pStyle w:val="paragraphStyleText"/>
      </w:pPr>
      <w:r>
        <w:rPr>
          <w:rStyle w:val="fontStyleText"/>
        </w:rPr>
        <w:t xml:space="preserve">История России — это многовековой процесс, охватывающий различные эпохи, от древней Руси до современности. Она включает в себя не только политические события, но и культурные, социальные и экономические изменения, которые формировали облик нашей страны. История России — это история народа, его борьбы за независимость, за свои права и свободы. Я считаю, что знакомство с историей России помогает нам лучше понять наше место в мире и осознать важность сохранения культурного наследия.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«Капитанская дочка» А.С. Пушкина. В этом романе автор описывает события, происходящие во время Пугачевского восстания, которое стало важной вехой в истории России. Главная героиня, Марья Ивановна, оказывается в центре исторических событий, которые меняют ее жизнь и судьбу. Пугачев, как лидер восстания, символизирует народное недовольство и стремление к справедливости. Его действия и поступки вызывают у читателя множество вопросов о морали, справедливости и власти.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героев, можно заметить, что они находятся в постоянной борьбе между долгом и личными чувствами. Например, Марья Ивановна, несмотря на страх и неопределенность, проявляет мужество и решимость, что подчеркивает ее внутреннюю силу. Этот эпизод доказывает, что история — это не только факты, но и человеческие судьбы, которые переплетаются в сложной ткани времени.</w:t>
      </w:r>
    </w:p>
    <w:p>
      <w:pPr>
        <w:pStyle w:val="paragraphStyleText"/>
      </w:pPr>
      <w:r>
        <w:rPr>
          <w:rStyle w:val="fontStyleText"/>
        </w:rPr>
        <w:t xml:space="preserve">В заключение, знакомство с историей России — это не просто изучение событий, это возможность понять, как прошлое формирует наше настоящее и будущее. Я считаю, что изучение истории помогает нам осознать важность каждого момента, каждого выбора, который мы делаем в жизни. История России — это наша общая память, и мы должны бережно к ней относиться.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