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Важность исторической памяти в произведении Л.Н. Толстого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Максимовна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Важность исторической памяти — это тема, которая волнует человечество на протяжении веков. Почему же память о прошлом так важна для нас? Историческая память позволяет нам не только осмысливать события, произошедшие в прошлом, но и извлекать из них уроки для настоящего и будущего. Она формирует нашу идентичность, помогает понять, кто мы есть и откуда пришли. Я считаю, что в произведении Л.Н. Толстого "Война и мир" историческая память играет ключевую роль, так как она помогает героям осознать значение событий, происходящих вокруг них, и их влияние на судьбы людей.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"Война и мир". В этом романе Толстой мастерски описывает не только личные судьбы героев, но и исторические события, такие как Отечественная война 1812 года. Одним из центральных персонажей является Пьер Безукровный, который в ходе войны проходит через множество испытаний и трансформаций. В одном из эпизодов, когда Пьер попадает в плен, он начинает осознавать, как важна память о своих предках и о тех, кто сражался за родину. Это осознание помогает ему найти смысл в своих страданиях и понять, что он не одинок в своей борьбе.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историческая память не только формирует личность героя, но и служит связующим звеном между поколениями. Пьер, осознавая важность прошлого, начинает понимать, что его жизнь и жизнь его современников неразрывно связаны с историей страны. Это подчеркивает, что без памяти о прошлом невозможно построить будущее.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"Войне и мире" Л.Н. Толстой показывает, как историческая память влияет на судьбы людей и на их понимание себя. Я считаю, что осознание значимости исторических событий и уроков, которые они нам дают, является необходимым для формирования нашего мировоззрения и для того, чтобы не повторять ошибок прошлого.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