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Обесценивание высоких слов в современном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Баин Буянтуев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языке мы часто сталкиваемся с обесцениванием высоких слов и понятий. Почему так происходит? Давайте рассмотрим, что такое обесценивание и как оно влияет на наше восприятие языка и культуры.</w:t>
      </w:r>
    </w:p>
    <w:p>
      <w:pPr>
        <w:pStyle w:val="paragraphStyleText"/>
      </w:pPr>
      <w:r>
        <w:rPr>
          <w:rStyle w:val="fontStyleText"/>
        </w:rPr>
        <w:t xml:space="preserve">Обесценивание — это процесс, в результате которого теряется значимость и ценность определенных слов или понятий. В языке это может проявляться в использовании высоких слов в неуместных контекстах, что приводит к их утрате первоначального смысла. Например, слова «любовь», «доброта», «свобода» становятся банальными и теряют свою глубину, когда используются в повседневной речи без должного уважения и понимания.</w:t>
      </w:r>
    </w:p>
    <w:p>
      <w:pPr>
        <w:pStyle w:val="paragraphStyleText"/>
      </w:pPr>
      <w:r>
        <w:rPr>
          <w:rStyle w:val="fontStyleText"/>
        </w:rPr>
        <w:t xml:space="preserve">Я считаю, что обесценивание высоких слов в современном языке является серьезной проблемой, так как оно приводит к снижению уровня общения и понимания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олицетворяет высокие человеческие качества, такие как стойкость, мужество и уважение к природе. В одном из эпизодов он борется с гигантской рыбой, и эта борьба становится символом его внутренней силы и стремления к победе. Несмотря на физические страдания, старик не сдается, и его мужество вызывает восхищение.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высокие слова и понятия, такие как «мужество» и «стойкость», имеют глубокий смысл, который не должен быть обесценен. Сантьяго, несмотря на свои неудачи, остается верен своим принципам и идеалам, что подчеркивает важность сохранения значимости высоких слов в языке.</w:t>
      </w:r>
    </w:p>
    <w:p>
      <w:pPr>
        <w:pStyle w:val="paragraphStyleText"/>
      </w:pPr>
      <w:r>
        <w:rPr>
          <w:rStyle w:val="fontStyleText"/>
        </w:rPr>
        <w:t xml:space="preserve">В заключение, обесценивание высоких слов в современном языке — это явление, которое требует нашего внимания. Мы должны стремиться к тому, чтобы сохранить глубину и значимость слов, которые формируют нашу культуру и общество. Важно помнить, что язык — это не просто набор слов, а отражение наших мыслей и чувств, и мы должны бережно относиться к его богатству.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