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Что такое гражданский долг в романе «Капитанская дочка»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Вика Никитина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гражданском долге является одним из центральных в романе А.С. Пушкина «Капитанская дочка». Гражданский долг можно определить как обязанность человека перед обществом и государством, которая включает в себя выполнение своих обязательств, защиту интересов своей страны и соблюдение моральных норм. В контексте произведения Пушкина, гражданский долг проявляется через действия и выборы героев, что позволяет глубже понять их внутренний мир и ценности.</w:t>
      </w:r>
    </w:p>
    <w:p>
      <w:pPr>
        <w:pStyle w:val="paragraphStyleText"/>
      </w:pPr>
      <w:r>
        <w:rPr>
          <w:rStyle w:val="fontStyleText"/>
        </w:rPr>
        <w:t xml:space="preserve">Я считаю, что в романе «Капитанская дочка» гражданский долг является важным мотивом, который определяет поступки персонажей и их отношения друг к другу. Обратимся к образу Петра Гринёва, главного героя, который на протяжении всего произведения сталкивается с выбором между личными интересами и долгом перед родиной. В начале романа он, будучи молодым офицером, отправляется на службу, что уже само по себе является проявлением гражданского долга. Однако его настоящая проверка на прочность происходит во время восстания пугачёвцев.</w:t>
      </w:r>
    </w:p>
    <w:p>
      <w:pPr>
        <w:pStyle w:val="paragraphStyleText"/>
      </w:pPr>
      <w:r>
        <w:rPr>
          <w:rStyle w:val="fontStyleText"/>
        </w:rPr>
        <w:t xml:space="preserve">В одном из ключевых эпизодов, когда Гринёв оказывается в плену у Емельяна Пугачёва, он проявляет мужество и благородство, отказываясь предать своих товарищей и служить врагу. Этот момент подчеркивает его внутреннюю силу и преданность долгу, что делает его настоящим патриотом. Гринёв не только защищает свою честь, но и демонстрирует, что гражданский долг требует от человека не только физической силы, но и моральной стойкости.</w:t>
      </w:r>
    </w:p>
    <w:p>
      <w:pPr>
        <w:pStyle w:val="paragraphStyleText"/>
      </w:pPr>
      <w:r>
        <w:rPr>
          <w:rStyle w:val="fontStyleText"/>
        </w:rPr>
        <w:t xml:space="preserve">Таким образом, действия Гринёва в романе показывают, что гражданский долг — это не просто формальное выполнение обязанностей, а глубокое внутреннее стремление к справедливости и защите своих идеалов. Его выбор в пользу долга перед родиной и товарищами служит ярким примером того, как личные ценности могут пересекаться с общественными интересами.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роман «Капитанская дочка» А.С. Пушкина глубоко исследует понятие гражданского долга, показывая, как он формирует характеры и определяет судьбы героев. Гражданский долг в этом произведении становится неотъемлемой частью жизни человека, его морального выбора и внутренней борьбы.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