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Согласны ли вы с утверждением, что повзрослеть - значит научиться нести ответственность за других?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Айгуль Канчурина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повзрослеть, всегда был актуален для общества. Многие считают, что взросление связано с приобретением определенных прав и свобод, однако не менее важным аспектом является ответственность. Давайте рассмотрим, что такое ответственность и как она соотносится с понятием взросления.</w:t>
      </w:r>
    </w:p>
    <w:p>
      <w:pPr>
        <w:pStyle w:val="paragraphStyleText"/>
      </w:pPr>
      <w:r>
        <w:rPr>
          <w:rStyle w:val="fontStyleText"/>
        </w:rPr>
        <w:t xml:space="preserve">Ответственность — это осознание своих действий и их последствий, как для себя, так и для окружающих. Это не просто обязанность выполнять какие-то задачи, но и умение принимать решения, которые могут повлиять на жизнь других людей. Я считаю, что повзрослеть — значит научиться нести ответственность за других, ведь именно в этом проявляется зрелость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на протяжении всей своей жизни сталкивается с множеством трудностей, но его настоящая зрелость проявляется в том, как он относится к своей борьбе с морем и рыбой. Когда он ловит огромного марлина, он не просто стремится к победе, но и осознает, что эта рыба — часть природы, и его действия могут иметь последствия для экосистемы. Он уважает своего противника и понимает, что его победа не должна быть достигнута любой ценой.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Сантьяго принимает на себя ответственность не только за свою судьбу, но и за судьбу рыбы. Он понимает, что его действия могут повлиять на жизнь других существ, и это осознание делает его настоящим взрослым человеком. Таким образом, его борьба с марлином становится не только физическим испытанием, но и моральным выбором, который подчеркивает его зрелость.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взросление — это не только получение прав, но и умение нести ответственность за свои действия и их последствия для других. Как показывает пример Сантьяго, истинная зрелость заключается в способности осознавать, что наши поступки могут затрагивать жизни других людей и существ. Я считаю, что именно это и делает нас взрослыми.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