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Гражданский долг: значение и примеры</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GromovIvan2007</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гражданского долга является актуальным в современном обществе. Гражданский долг — это совокупность обязанностей и ответственности, которые каждый гражданин должен выполнять перед своим государством и обществом. Это понятие охватывает не только юридические аспекты, такие как уплата налогов и соблюдение законов, но и моральные обязательства, например, участие в выборах или волонтерская деятельность. Я считаю, что гражданский долг играет важную роль в формировании гражданской ответственности и сплоченности общества.</w:t>
      </w:r>
    </w:p>
    <w:p>
      <w:pPr>
        <w:pStyle w:val="paragraphStyleText"/>
      </w:pPr>
      <w:r>
        <w:rPr>
          <w:rStyle w:val="fontStyleText"/>
        </w:rPr>
        <w:t xml:space="preserve">Обратимся к произведению «На дне» Максима Горького. В этом произведении автор описывает жизнь людей, находящихся на дне общества, и их отношение к гражданскому долгу. Один из героев, Лука, представляет собой образ человека, который, несмотря на тяжелые условия жизни, пытается сохранить свою человечность и моральные принципы. Он говорит о том, что каждый человек должен не только заботиться о себе, но и помогать другим, даже если сам находится в бедственном положении.</w:t>
      </w:r>
    </w:p>
    <w:p>
      <w:pPr>
        <w:pStyle w:val="paragraphStyleText"/>
      </w:pPr>
      <w:r>
        <w:rPr>
          <w:rStyle w:val="fontStyleText"/>
        </w:rPr>
        <w:t xml:space="preserve">Этот эпизод показывает, как важно осознавать свой гражданский долг, даже когда жизнь ставит перед нами трудные испытания. Лука, несмотря на свою нищету, понимает, что его действия могут повлиять на других людей. Он не просто выживает, а стремится поддерживать тех, кто находится рядом. Это подчеркивает, что гражданский долг — это не только обязанности, но и возможность влиять на жизнь общества в целом.</w:t>
      </w:r>
    </w:p>
    <w:p>
      <w:pPr>
        <w:pStyle w:val="paragraphStyleText"/>
      </w:pPr>
      <w:r>
        <w:rPr>
          <w:rStyle w:val="fontStyleText"/>
        </w:rPr>
        <w:t xml:space="preserve">Таким образом, пример Луки из «На дне» подтверждает мой тезис о значении гражданского долга. Он показывает, что даже в самых сложных условиях человек может и должен выполнять свои обязательства перед обществом. Гражданский долг — это основа для построения здорового и ответственного общества, где каждый человек осознает свою роль и значение в жизни других.</w:t>
      </w:r>
    </w:p>
    <w:p>
      <w:pPr>
        <w:pStyle w:val="paragraphStyleText"/>
      </w:pPr>
      <w:r>
        <w:rPr>
          <w:rStyle w:val="fontStyleText"/>
        </w:rPr>
        <w:t xml:space="preserve">В заключение, гражданский долг — это не просто набор правил и обязанностей, это важный аспект нашей жизни, который формирует наше общество. Я считаю, что каждый из нас должен осознавать свою ответственность и активно участвовать в жизни своего государства и общества, чтобы сделать его лучше.</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