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Символы эпох: почему именами людей называют целые эпохи?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stepankarpov037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именами людей называют целые эпохи, является весьма интересным и многогранным. Каждая эпоха в истории человечества связана с определенными событиями, достижениями и личностями, которые олицетворяют дух времени. Эти личности становятся символами, отражающими характерные черты своей эпохи, и их имена остаются в памяти людей на века.</w:t>
      </w:r>
    </w:p>
    <w:p>
      <w:pPr>
        <w:pStyle w:val="paragraphStyleText"/>
      </w:pPr>
      <w:r>
        <w:rPr>
          <w:rStyle w:val="fontStyleText"/>
        </w:rPr>
        <w:t xml:space="preserve">Чтобы понять, что такое символ эпохи, необходимо рассмотреть его определение. Символ эпохи — это личность, которая в силу своих действий, идей или достижений становится олицетворением определенного времени. Это может быть политический деятель, ученый, художник или даже простой человек, чьи поступки и идеи оказали значительное влияние на общество. Символы эпохи помогают нам лучше понять исторический контекст и ценности, которые были актуальны в то время.</w:t>
      </w:r>
    </w:p>
    <w:p>
      <w:pPr>
        <w:pStyle w:val="paragraphStyleText"/>
      </w:pPr>
      <w:r>
        <w:rPr>
          <w:rStyle w:val="fontStyleText"/>
        </w:rPr>
        <w:t xml:space="preserve">Я считаю, что имена людей, ставшие символами эпох, служат не только для обозначения времени, но и для передачи его духа и идеалов. Обратимся к примеру, который ярко иллюстрирует эту мысль. Рассмотрим фигуру Альберта Эйнштейна, который стал символом научной революции XX века. Его теория относительности не только изменила представления о времени и пространстве, но и повлияла на развитие науки в целом. Эйнштейн олицетворяет стремление человечества к познанию и открытию новых горизонтов, что делает его имя синонимом научного прогресса.</w:t>
      </w:r>
    </w:p>
    <w:p>
      <w:pPr>
        <w:pStyle w:val="paragraphStyleText"/>
      </w:pPr>
      <w:r>
        <w:rPr>
          <w:rStyle w:val="fontStyleText"/>
        </w:rPr>
        <w:t xml:space="preserve">Важным эпизодом в жизни Эйнштейна является его выступление на международной конференции в 1921 году, где он представил свои идеи о квантовой механике. Это событие стало поворотным моментом в научной мысли, и именно благодаря ему Эйнштейн стал не только выдающимся ученым, но и символом целой эпохи. Его имя стало ассоциироваться с инновациями и смелыми идеями, что подтверждает тезис о том, что личности могут олицетворять целые эпохи.</w:t>
      </w:r>
    </w:p>
    <w:p>
      <w:pPr>
        <w:pStyle w:val="paragraphStyleText"/>
      </w:pPr>
      <w:r>
        <w:rPr>
          <w:rStyle w:val="fontStyleText"/>
        </w:rPr>
        <w:t xml:space="preserve">Таким образом, имена людей, ставшие символами эпох, помогают нам лучше понять исторический контекст и ценности, которые были актуальны в то время. Они служат напоминанием о том, что каждое время имеет своих героев, чьи идеи и поступки формируют наше восприятие истории. В заключение, можно сказать, что символы эпох — это не просто имена, а отражение духа времени, который они представляют.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