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Обмануть совесть: Преступление и наказание</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Ибра Ко</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_Toc1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Давайте рассмотрим, что такое обман совести. Обман совести — это состояние, когда человек сознательно игнорирует свои моральные принципы и внутренние убеждения ради достижения своих целей. Это явление часто приводит к серьезным последствиям как для самого человека, так и для окружающих. В произведении Ф.М. Достоевского «Преступление и наказание» мы видим, как главный герой, Родион Раскольников, пытается обмануть свою совесть, оправдывая убийство старухи-процентщицы. Я считаю, что обман совести, как показывает роман, ведет к глубокому внутреннему конфликту и страданиям, которые в конечном итоге не могут быть избегнуты.</w:t>
      </w:r>
    </w:p>
    <w:p>
      <w:pPr>
        <w:pStyle w:val="paragraphStyleText"/>
      </w:pPr>
      <w:r>
        <w:rPr>
          <w:rStyle w:val="fontStyleText"/>
        </w:rPr>
        <w:t xml:space="preserve">Обратимся к произведению «Преступление и наказание». В начале романа Раскольников разрабатывает теорию о "праве сильного", согласно которой некоторые люди имеют право совершать преступления ради высшей цели. Он считает, что убив старуху, он сможет использовать ее деньги для благих дел, тем самым оправдывая свои действия. Однако, когда он совершает преступление, его совесть начинает терзать его. Он испытывает мучительные угрызения совести, которые проявляются в его болезненном состоянии и паранойе.</w:t>
      </w:r>
    </w:p>
    <w:p>
      <w:pPr>
        <w:pStyle w:val="paragraphStyleText"/>
      </w:pPr>
      <w:r>
        <w:rPr>
          <w:rStyle w:val="fontStyleText"/>
        </w:rPr>
        <w:t xml:space="preserve">Этот эпизод показывает, как обман совести приводит к внутреннему конфликту. Раскольников, пытаясь оправдать свои действия, оказывается в ловушке своих же мыслей. Он не может избавиться от чувства вины, которое преследует его на протяжении всего романа. Его попытки рационализировать убийство лишь усугубляют его страдания. Таким образом, Достоевский демонстрирует, что обман совести не может быть безнаказанным. Внутренние терзания Раскольникова служат доказательством того, что даже самые высокие идеалы не могут оправдать преступление.</w:t>
      </w:r>
    </w:p>
    <w:p>
      <w:pPr>
        <w:pStyle w:val="paragraphStyleText"/>
      </w:pPr>
      <w:r>
        <w:rPr>
          <w:rStyle w:val="fontStyleText"/>
        </w:rPr>
        <w:t xml:space="preserve">В заключение, обман совести, как показывает «Преступление и наказание», приводит к глубоким внутренним конфликтам и страданиям. Я считаю, что Достоевский мастерски иллюстрирует, как попытка игнорировать моральные принципы может разрушить человека изнутри. В конечном итоге, истинное наказание для Раскольникова заключается не в физическом, а в моральном страдании, которое он испытывает после совершенного преступления.</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