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Инициатива 'Твори добро': маленькие поступки, большие перемены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Елена Рябцева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каждый из нас сталкивается с различными проблемами и вызовами, важность доброты и человечности становится особенно актуальной. Давайте рассмотрим, как маленькие поступки могут привести к большим переменам в жизни людей и общества в целом.</w:t>
      </w:r>
    </w:p>
    <w:p>
      <w:pPr>
        <w:pStyle w:val="paragraphStyleText"/>
      </w:pPr>
      <w:r>
        <w:rPr>
          <w:rStyle w:val="fontStyleText"/>
        </w:rPr>
        <w:t xml:space="preserve">Инициатива «Твори добро» призывает каждого из нас делать добрые дела, которые, казалось бы, могут быть незначительными, но на самом деле имеют огромный потенциал для изменения жизни других. Доброта — это не просто слово, это действие, которое может изменить мир вокруг нас. Она включает в себя такие простые вещи, как помощь пожилым людям, поддержка друзей в трудные времена или участие в благотворительных акциях.</w:t>
      </w:r>
    </w:p>
    <w:p>
      <w:pPr>
        <w:pStyle w:val="paragraphStyleText"/>
      </w:pPr>
      <w:r>
        <w:rPr>
          <w:rStyle w:val="fontStyleText"/>
        </w:rPr>
        <w:t xml:space="preserve">Я считаю, что маленькие поступки доброты могут стать основой для создания более гармоничного и отзывчивого общества. Например, в рассказе «Улыбка» Р. Брэдбери мы видим, как простая улыбка может изменить настроение человека и даже повлиять на его дальнейшие действия. Главный герой, увидев, как его улыбка вызвала радость у другого человека, осознает, что даже такой маленький жест может иметь большое значение.</w:t>
      </w:r>
    </w:p>
    <w:p>
      <w:pPr>
        <w:pStyle w:val="paragraphStyleText"/>
      </w:pPr>
      <w:r>
        <w:rPr>
          <w:rStyle w:val="fontStyleText"/>
        </w:rPr>
        <w:t xml:space="preserve">Обратимся к этому рассказу. В одном из эпизодов герой встречает незнакомца, который выглядит угнетенным и подавленным. Он решает просто улыбнуться ему. Эта простая улыбка, казалось бы, незначительный жест, вызывает у незнакомца ответную реакцию — он начинает улыбаться в ответ, и это меняет его настроение. В результате, герой понимает, что его маленький поступок стал началом цепной реакции доброты.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даже самые простые действия могут иметь глубокие последствия. Улыбка главного героя не только улучшила настроение незнакомца, но и, возможно, вдохновила его на добрые поступки в будущем. Таким образом, мы видим, что инициатива «Твори добро» действительно может привести к большим переменам, начиная с простых, но значимых действий.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доброта — это мощный инструмент, который может изменить мир. Каждый из нас способен на маленькие поступки, которые в конечном итоге могут привести к большим переменам. Инициатива «Твори добро» напоминает нам о том, что даже самые незначительные действия могут иметь огромное значение для других. Давайте не забывать об этом и стремиться делать добро каждый день.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