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Уважение в русской литературе: примеры высоких поступков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Мяу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Уважение — это важное качество, которое играет значительную роль в отношениях между людьми. Вопрос о том, как проявляется уважение в русской литературе, является актуальным и многогранным. Уважение можно рассматривать как признание достоинства другого человека, его прав и свобод, а также как готовность учитывать его интересы и чувства. Я считаю, что высокие поступки, основанные на уважении, являются основой для построения гармоничных отношений в обществе и служат примером для подражания.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Николаевича Толстого «Война и мир». В этом романе автор мастерски изображает различные аспекты человеческих отношений, в том числе и уважение. Одним из ярких примеров уважения является поведение князя Андрея Болконского. В одном из эпизодов, когда он встречает Пьера Безухова, князь проявляет к нему искреннее уважение, несмотря на то, что Пьер не обладает знатным происхождением и богатством. Он видит в нем человека с добрым сердцем и высокими моральными качествами.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уважение не зависит от социального статуса или материального положения. Князь Андрей, несмотря на свои высокие титулы, понимает, что истинное достоинство человека заключается в его внутреннем мире и поступках. Это подтверждает мой тезис о том, что уважение — это основа для высоких поступков и отношений между людьми. Важно отметить, что уважение, проявленное князем, не только укрепляет их дружбу, но и вдохновляет Пьера на изменения в своей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в произведении Толстого мы видим, как уважение становится основой для формирования глубоких и искренних отношений. Высокие поступки, основанные на уважении, служат примером для всех, кто стремится к гармонии в общении и взаимодействии с окружающими. В заключение, можно сказать, что уважение — это не просто слово, а важный принцип, который должен лежать в основе всех человеческих отношений.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