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Последствия лжи для души ребенка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Гарбузова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Ложь — это явление, которое имеет множество последствий, особенно когда речь идет о детской душе. Давайте рассмотрим, что такое ложь и как она влияет на детей. Ложь можно определить как искажение правды, намеренное введение в заблуждение. Это действие может быть как безобидным, так и разрушительным, особенно для тех, кто еще не научился различать правду и вымысел. Я считаю, что последствия лжи для души ребенка могут быть крайне негативными, так как они формируют его восприятие мира и доверие к окружающим.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"Маленький принц" Антуана де Сент-Экзюпери. В этом произведении главный герой, Маленький принц, сталкивается с различными персонажами, каждый из которых представляет собой определенный аспект человеческой природы. Один из таких персонажей — Лис, который учит принца важности искренности и честности. В одном из эпизодов Лис говорит: "Ты навсегда в ответе за тех, кого приручил". Это утверждение подчеркивает, что ложь и обман могут разрушить доверие, которое выстраивается между людьми.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Лис показывает, как важно быть честным, чтобы сохранить отношения. Ложь может привести к тому, что ребенок начнет сомневаться в искренности окружающих, что, в свою очередь, может вызвать у него чувство одиночества и непонимания. Если ребенок сталкивается с ложью со стороны взрослых, он может начать воспринимать мир как место, полное обмана, что негативно сказывается на его душевном состоянии.</w:t>
      </w:r>
    </w:p>
    <w:p>
      <w:pPr>
        <w:pStyle w:val="paragraphStyleText"/>
      </w:pPr>
      <w:r>
        <w:rPr>
          <w:rStyle w:val="fontStyleText"/>
        </w:rPr>
        <w:t xml:space="preserve">Таким образом, последствия лжи для души ребенка могут быть разрушительными. Ложь формирует недоверие, изолирует от окружающих и лишает возможности строить искренние отношения. Важно помнить, что честность и открытость — это те ценности, которые помогают детям расти счастливыми и уверенными в себе. В заключение, я хочу подчеркнуть, что ложь, даже если она кажется безобидной, может иметь долгосрочные негативные последствия для детской души, и поэтому взрослым следует быть особенно внимательными к своим словам и поступкам.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