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Психологические открытия в любовной лирике Некрасова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лера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Любовная лирика занимает особое место в творчестве Н. А. Некрасова. Вопрос о том, как психологические открытия отражаются в его стихах, является актуальным и многогранным. Некрасов, как поэт, не только описывал чувства, но и глубоко анализировал внутренний мир человека, его переживания и страдания. В этом контексте важно рассмотреть, что такое любовь в его произведениях и как она влияет на личность.</w:t>
      </w:r>
    </w:p>
    <w:p>
      <w:pPr>
        <w:pStyle w:val="paragraphStyleText"/>
      </w:pPr>
      <w:r>
        <w:rPr>
          <w:rStyle w:val="fontStyleText"/>
        </w:rPr>
        <w:t xml:space="preserve">Любовь в лирике Некрасова — это не просто романтическое чувство, а сложный психологический процесс, который включает в себя радость, страдание, надежду и разочарование. Поэт часто изображает любовь как источник страданий, что подчеркивает его глубокое понимание человеческой природы. Я считаю, что в любовной лирике Некрасова психологические открытия помогают читателю лучше понять внутренние конфликты и переживания героев.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«На смерть поэта». В этом произведении Некрасов не только скорбит о потере, но и размышляет о любви, которая может быть как светлой, так и темной. Он описывает, как любовь к поэту переплетается с горем и утратой, создавая сложную эмоциональную палитру. В этом стихотворении мы видим, как любовь становится не только источником вдохновения, но и причиной глубоких страданий.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Некрасов показывает, как любовь может обострять чувства и приводить к внутренним конфликтам. Герой стихотворения испытывает не только горечь утраты, но и осознание того, что любовь к поэту была частью его жизни, которая теперь уходит. Это подчеркивает, что любовь в лирике Некрасова — это не только радость, но и боль, что делает его произведения особенно глубокими и психологически насыщенными.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любовная лирика Некрасова является ярким примером того, как психологические открытия могут обогатить поэтическое восприятие. Его стихи заставляют нас задуматься о том, как любовь влияет на человека, как она может быть источником как счастья, так и страдания. Таким образом, творчество Некрасова открывает перед нами сложный и многогранный мир человеческих чувств.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