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Личность учителя: профессионально необходимые качества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41sd-22@mk-5.ru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роль учителя трудно переоценить. Учитель — это не просто передатчик знаний, но и человек, который формирует личность ученика, его мировоззрение и жизненные ценности. В связи с этим возникает вопрос: какие качества должны быть присущи современному учителю, чтобы он мог эффективно выполнять свою миссию?</w:t>
      </w:r>
    </w:p>
    <w:p>
      <w:pPr>
        <w:pStyle w:val="paragraphStyleText"/>
      </w:pPr>
      <w:r>
        <w:rPr>
          <w:rStyle w:val="fontStyleText"/>
        </w:rPr>
        <w:t xml:space="preserve">Прежде всего, необходимо определить, что мы понимаем под качествами учителя. Это не только профессиональные навыки и знания, но и личные качества, такие как терпимость, эмпатия, умение слушать и понимать своих учеников. Эти характеристики помогают учителю не только передавать знания, но и устанавливать доверительные отношения с учениками, что, в свою очередь, способствует более глубокому усвоению материала.</w:t>
      </w:r>
    </w:p>
    <w:p>
      <w:pPr>
        <w:pStyle w:val="paragraphStyleText"/>
      </w:pPr>
      <w:r>
        <w:rPr>
          <w:rStyle w:val="fontStyleText"/>
        </w:rPr>
        <w:t xml:space="preserve">Я считаю, что ключевыми качествами учителя являются профессионализм, эмоциональная устойчивость и способность к саморазвитию.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«Учитель» А. П. Чехова. В этом произведении автор описывает образ учителя, который, несмотря на свои недостатки, искренне заботится о своих учениках. Он не только обучает их, но и старается понять их внутренний мир, что делает его настоящим наставником.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учитель замечает, что один из его учеников испытывает трудности в учебе. Вместо того чтобы просто указать на ошибки, он решает поговорить с ним, выяснить причины неуспеха и поддержать его. Этот момент показывает, как важно для учителя быть внимательным и чутким к своим ученикам. Он не просто передает знания, но и помогает ученику преодолеть трудности, что является важным аспектом его работы.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учителя в этом эпизоде подтверждает мой тезис о том, что личные качества, такие как эмпатия и желание помочь, играют ключевую роль в профессии учителя.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личность учителя формируется не только его профессиональными навыками, но и его человеческими качествами. Учитель, обладающий такими качествами, как терпимость, понимание и желание развиваться, способен не только обучать, но и вдохновлять своих учеников, помогая им становиться лучшими версиями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