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смены времён года на жизнь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demidbogorodetsky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Смена времён года — это явление, которое сопровождает жизнь человека на протяжении всей его истории. Каждый сезон приносит свои особенности, которые влияют на настроение, поведение и образ жизни людей. Вопрос, который мы можем задать, звучит так: как именно смена времён года влияет на жизнь человека?</w:t>
      </w:r>
    </w:p>
    <w:p>
      <w:pPr>
        <w:pStyle w:val="paragraphStyleText"/>
      </w:pPr>
      <w:r>
        <w:rPr>
          <w:rStyle w:val="fontStyleText"/>
        </w:rPr>
        <w:t xml:space="preserve">Смена времён года — это циклический процесс, который включает в себя четыре основных периода: весну, лето, осень и зиму. Каждый из этих сезонов имеет свои характерные черты, которые определяют не только климатические условия, но и эмоциональное состояние людей. Например, весна ассоциируется с пробуждением природы, обновлением и надеждой. Лето приносит тепло и радость, осень — время сбора урожая и размышлений, а зима — период покоя и уединения. Я считаю, что смена времён года оказывает значительное влияние на жизнь человека, формируя его эмоциональное состояние и образ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«Снегурочка» А. Островского. В этом произведении автор мастерски описывает, как смена времён года влияет на героев и их судьбы. Например, в начале пьесы мы видим, как весна приносит надежду и радость, когда Снегурочка, олицетворяющая весну, появляется на свет. Она символизирует обновление и возможность новой жизни. Однако с приходом зимы, когда природа начинает умирать, герои сталкиваются с трудностями и потерями.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смена времён года отражает внутренние переживания героев. Весна приносит радость и надежду, тогда как зима — холод и одиночество. Таким образом, смена времён года становится метафорой жизненных циклов, которые испытывают люди. Это подтверждает мой тезис о том, что смена времён года влияет на эмоциональное состояние и поведение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смена времён года — это не просто изменение погоды, но и важный фактор, который формирует жизнь человека. Каждое время года приносит свои эмоции и переживания, которые влияют на наше восприятие мира. Я считаю, что понимание этого влияния помогает нам лучше осознавать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