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Герасим и его уход от барыни в 'Муму'</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j5490709</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Вопрос темы. В произведении И.С. Тургенева «Муму» мы сталкиваемся с трагической судьбой главного героя Герасима, который, несмотря на свою преданность и любовь, вынужден покинуть барышню, которая не понимает его чувств. Почему же Герасим решает уйти от барыни, и что стоит за этим решением?</w:t>
      </w:r>
    </w:p>
    <w:p>
      <w:pPr>
        <w:pStyle w:val="paragraphStyleText"/>
      </w:pPr>
      <w:r>
        <w:rPr>
          <w:rStyle w:val="fontStyleText"/>
        </w:rPr>
        <w:t xml:space="preserve">Толкование ключевого понятия. Уход Герасима от барыни можно рассматривать как символ освобождения от угнетения и несчастной любви. Герасим — крепостной, который, несмотря на свою физическую силу, оказывается в плену эмоциональной зависимости от барыни. Его уход — это не просто физическое действие, но и акт внутренней свободы, стремление к самосохранению и поиску своего места в жизни.</w:t>
      </w:r>
    </w:p>
    <w:p>
      <w:pPr>
        <w:pStyle w:val="paragraphStyleText"/>
      </w:pPr>
      <w:r>
        <w:rPr>
          <w:rStyle w:val="fontStyleText"/>
        </w:rPr>
        <w:t xml:space="preserve">Тезис. Я считаю, что уход Герасима от барыни в «Муму» является необходимым шагом к его освобождению от угнетения и поиску истинного счастья, которое он не может найти в условиях крепостного права и безразличия окружающих.</w:t>
      </w:r>
    </w:p>
    <w:p>
      <w:pPr>
        <w:pStyle w:val="paragraphStyleText"/>
      </w:pPr>
      <w:r>
        <w:rPr>
          <w:rStyle w:val="fontStyleText"/>
        </w:rPr>
        <w:t xml:space="preserve">Обратимся к рассказу «Муму» И.С. Тургенева. В одном из эпизодов произведения Герасим, увидев, как его любимая собака Муму была убита барыней, осознает, что его чувства и привязанности не имеют значения для тех, кто стоит выше него по социальному статусу. Этот момент становится для него переломным. Он понимает, что его жизнь под властью барыни не приносит ему счастья, а лишь страдания.</w:t>
      </w:r>
    </w:p>
    <w:p>
      <w:pPr>
        <w:pStyle w:val="paragraphStyleText"/>
      </w:pPr>
      <w:r>
        <w:rPr>
          <w:rStyle w:val="fontStyleText"/>
        </w:rPr>
        <w:t xml:space="preserve">Микровывод. Этот эпизод показывает, как жестокость и равнодушие окружающих могут сломать человека. Герасим, потеряв Муму, теряет и последнюю ниточку, связывающую его с барыней. Его уход — это не просто бегство, а осознанный выбор, который подчеркивает его стремление к свободе и независимости. Он решает оставить ту жизнь, где его чувства не ценятся, и это решение становится актом мужества.</w:t>
      </w:r>
    </w:p>
    <w:p>
      <w:pPr>
        <w:pStyle w:val="paragraphStyleText"/>
      </w:pPr>
      <w:r>
        <w:rPr>
          <w:rStyle w:val="fontStyleText"/>
        </w:rPr>
        <w:t xml:space="preserve">Заключение. Таким образом, уход Герасима от барыни в «Муму» — это не только трагедия, но и освобождение. Он выбирает свою свободу, даже если это означает потерю всего, что он знал. Это решение подчеркивает важность внутренней свободы и самоуважения, которые, к сожалению, были недоступны для крепостного человека в России XIX века.</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character">
    <w:name w:val="fontStyleCode"/>
    <w:rPr>
      <w:rFonts w:ascii="Courier New" w:hAnsi="Courier New" w:eastAsia="Courier New" w:cs="Courier New"/>
      <w:sz w:val="24"/>
      <w:szCs w:val="24"/>
      <w:b w:val="0"/>
      <w:bCs w:val="0"/>
      <w:i w:val="0"/>
      <w:iCs w:val="0"/>
    </w:rPr>
  </w:style>
  <w:style w:type="paragraph" w:customStyle="1" w:styleId="paragraphStyleCode">
    <w:name w:val="paragraphStyleCode"/>
    <w:basedOn w:val="Normal"/>
    <w:pPr>
      <w:jc w:val="left"/>
      <w:spacing w:before="120" w:after="120" w:line="288" w:lineRule="auto"/>
      <w:shd w:val="clear" w:fill="f5f5f5"/>
      <w:pBdr>
        <w:top w:val="single" w:sz="1" w:color="cccccc"/>
        <w:left w:val="single" w:sz="1" w:color="cccccc"/>
        <w:right w:val="single" w:sz="1" w:color="cccccc"/>
        <w:bottom w:val="single" w:sz="1" w:color="cccccc"/>
      </w:pBdr>
    </w:p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