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Размышления о рассказе Л. Н. Толстого «После бала»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alasaR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общественные нормы и личные чувства могут противоречить друг другу, всегда был актуален. Рассказ Л. Н. Толстого «После бала» поднимает важные темы, связанные с моралью, любовью и социальной справедливостью. В этом произведении автор показывает, как наивные мечты о любви сталкиваются с жестокой реальностью жизни, что заставляет задуматься о природе человеческих отношений.</w:t>
      </w:r>
    </w:p>
    <w:p>
      <w:pPr>
        <w:pStyle w:val="paragraphStyleText"/>
      </w:pPr>
      <w:r>
        <w:rPr>
          <w:rStyle w:val="fontStyleText"/>
        </w:rPr>
        <w:t xml:space="preserve">Толстого можно охарактеризовать как писателя, который глубоко исследует внутренний мир своих героев и их моральные дилеммы. В рассказе «После бала» он затрагивает понятие любви, которая, казалось бы, должна быть чистой и возвышенной, но на практике оказывается подверженной влиянию социальных условностей и предрассудков. Я считаю, что в этом произведении Толстой демонстрирует, как идеалы любви могут быть разрушены лицемерием общества и его нормами.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«После бала». Главный герой, молодой человек, влюбляется в прекрасную девушку во время бала. Он испытывает сильные чувства и мечтает о том, чтобы эта любовь была взаимной и искренней. Однако после бала он сталкивается с реальностью: его возлюбленная оказывается частью общества, которое не приемлет простых людей и их чувств. В одном из эпизодов герой наблюдает, как его любимая, находясь в окружении светских людей, ведет себя иначе, чем в его мечтах. Она становится частью лицемерного мира, где истинные чувства подменяются показными эмоциями.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общественные нормы могут подавлять искренние чувства. Герой понимает, что его любовь не может быть реализована в условиях, где важнее социальный статус, чем настоящие эмоции. Таким образом, Толстой подчеркивает, что любовь, которая должна быть свободной и искренней, оказывается под давлением социальных условностей, что приводит к внутреннему конфликту героя.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Л. Н. Толстого «После бала» заставляет нас задуматься о том, как общество влияет на личные чувства и отношения. Я считаю, что произведение является ярким примером того, как идеалы любви могут быть искажены лицемерием и предрассудками, что делает его актуальным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