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Ундины из романа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timn1ckulin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характер и судьба Ундины в романе «Герой нашего времени», является важным аспектом для понимания не только самой героини, но и всей концепции произведения. Ундина, как персонаж, олицетворяет собой сложные и противоречивые черты, которые делают её одной из самых запоминающихся фигур в литературе. Я считаю, что Ундина является символом неразделенной любви и трагической судьбы, что подчеркивает глубину её характера и влияние на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Ундины в романе. Она представлена как загадочная и таинственная женщина, обладающая необычайной красотой и притягательностью. Взаимоотношения Ундины с Печориным, главным героем, раскрывают её внутренний мир и эмоциональные переживания. В одном из эпизодов, когда Печорин, играя с чувствами Ундины, отказывается от её любви, мы видим, как это влияет на её душевное состояние. Ундина, полная надежд и мечтаний, оказывается в ситуации, когда её чувства отвергаются, и это приводит к её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поведение Печорина отражает его эгоизм и безразличие к чувствам других. Ундина, в свою очередь, становится жертвой его манипуляций, что подчеркивает её уязвимость и искренность. Этот момент в романе показывает, как любовь может быть как источником счастья, так и причиной страданий. Ундина, несмотря на свою красоту и обаяние, оказывается в плену своих чувств, что делает её образ трагичным.</w:t>
      </w:r>
    </w:p>
    <w:p>
      <w:pPr>
        <w:pStyle w:val="paragraphStyleText"/>
      </w:pPr>
      <w:r>
        <w:rPr>
          <w:rStyle w:val="fontStyleText"/>
        </w:rPr>
        <w:t xml:space="preserve">В заключение, Ундина в романе «Герой нашего времени» является многогранным персонажем, который олицетворяет не только любовь, но и страдания, связанные с ней. Её характер и судьба подчеркивают важные темы произведения, такие как эгоизм, манипуляции и трагизм человеческих отношений. Я считаю, что именно через образ Ундины Лермонтов показывает, как сложно и противоречиво устроены человеческие чувства, и как они могут влиять на судьбы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