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Лестница как символ социального контекста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 Горшков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лестница может служить символом социального контекста, является весьма актуальным в современном обществе. Лестница, как конструкция, представляет собой не только физический объект, но и метафору, отражающую социальные отношения, классовые различия и стремление к успеху. В этом сочинении я постараюсь раскрыть, как лестница может символизировать социальные аспекты жизни человека.</w:t>
      </w:r>
    </w:p>
    <w:p>
      <w:pPr>
        <w:pStyle w:val="paragraphStyleText"/>
      </w:pPr>
      <w:r>
        <w:rPr>
          <w:rStyle w:val="fontStyleText"/>
        </w:rPr>
        <w:t xml:space="preserve">Лестница — это не просто средство передвижения между этажами, это символ восхождения и падения, успеха и неудачи. Она может олицетворять путь к достижению целей, но также и препятствия, которые стоят на этом пути. Важно отметить, что лестница может быть как прямой, так и извивающейся, что также отражает сложность социального восхождения. Я считаю, что лестница как символ социального контекста подчеркивает неравенство в обществе и показывает, как различные слои населения имеют разные возможности для достижения успеха.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главный герой, старик Сантьяго, представляет собой человека, который всю жизнь борется за выживание и успех. Его борьба с рыбой можно рассматривать как метафору восхождения по лестнице жизни. Каждый его успех и неудача — это шаг вверх или вниз по этой лестнице. Когда он ловит рыбу, это символизирует его достижение, но когда рыба уходит, он вновь оказывается на нижней ступени.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лестница может быть не только символом успеха, но и отражением постоянной борьбы за место в обществе. Сантьяго, несмотря на свои усилия, сталкивается с множеством трудностей, что подчеркивает неравенство и сложность социального восхождения. Таким образом, лестница в данном контексте становится символом не только личной борьбы, но и социальных барьеров, которые необходимо преодолевать.</w:t>
      </w:r>
    </w:p>
    <w:p>
      <w:pPr>
        <w:pStyle w:val="paragraphStyleText"/>
      </w:pPr>
      <w:r>
        <w:rPr>
          <w:rStyle w:val="fontStyleText"/>
        </w:rPr>
        <w:t xml:space="preserve">В заключение, лестница как символ социального контекста иллюстрирует сложные отношения между людьми и их стремление к успеху. Она показывает, что путь к вершине не всегда прямолинеен и легок, и что социальные условия могут значительно влиять на этот путь. Я считаю, что понимание этого символа помогает глубже осознать социальные проблемы и неравенство в нашем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