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поэмы «Реквием» Анны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Ибра 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Поэма «Реквием» Анны Ахматовой — это произведение, которое затрагивает глубокие и болезненные темы, связанные с личной утратой и исторической памятью. Как же можно понять и интерпретировать эту поэму, чтобы осознать её значение в контексте русской литературы и истории?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Реквием — это музыкальное произведение, написанное в память о покойных, и в данном случае оно символизирует скорбь и страдания, которые переживает автор и её соотечественники в условиях репрессий и террора. Ахматова использует этот жанр, чтобы выразить свою боль и горечь, связанные с судьбой её сына и судьбой народа, который стал жертвой политических репрессий.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поэма «Реквием» является не только личным исповеданием Ахматовой, но и универсальным символом страдания, которое переживает целый народ в условиях жестокого тоталитарного режима.</w:t>
      </w:r>
    </w:p>
    <w:p>
      <w:pPr>
        <w:pStyle w:val="paragraphStyleText"/>
      </w:pPr>
      <w:r>
        <w:rPr>
          <w:rStyle w:val="fontStyleText"/>
        </w:rPr>
        <w:t xml:space="preserve">Обратимся к поэме «Реквием» А. Ахматовой. В ней автор описывает свои переживания, связанные с арестом сына, и передает атмосферу страха и безысходности, царившую в обществе. В одном из эпизодов поэмы Ахматова описывает, как она стоит в очереди к тюремной стене, ожидая известий о своем сыне. Это ожидание становится символом страдания всех матерей, потерявших своих детей в результате репрессий.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личная трагедия Ахматовой перекликается с трагедией всего народа. Она не просто говорит о своей боли, но и о боли миллионов, которые пережили подобные испытания. Таким образом, поэма «Реквием» становится не только личной исповедью, но и криком души всего народа, который страдает от произвола власти.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поэма «Реквием» Анны Ахматовой — это мощное произведение, которое затрагивает темы утраты, страха и надежды. Оно напоминает нам о том, как важно помнить о прошлом и о тех, кто пострадал в результате исторических катастроф. Я считаю, что «Реквием» является важным вкладом в русскую литературу и служит напоминанием о том, что искусство может быть голосом тех, кто не может говорить.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