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Право как Искусство Добра и Справедливости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праве как искусстве добра и справедливости является актуальным и многогранным. Право, как система норм и правил, регулирующих общественные отношения, играет важную роль в жизни каждого человека и общества в целом. Но что же такое право? Это не просто набор законов, а сложная структура, которая должна обеспечивать справедливость и защищать права граждан. Право можно рассматривать как искусство, поскольку оно требует от законодателей и правозащитников не только знания норм, но и умения применять их в конкретных жизненных ситуациях, учитывая моральные и этические аспекты. Я считаю, что право действительно является искусством добра и справедливости, так как оно должно служить защитой слабых и обеспечивать равенство всех перед законом.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"Судья и его палач" Фридриха Дюрренматта. В этом произведении автор поднимает важные вопросы о справедливости и морали в правосудии. Главный герой, судья, сталкивается с дилеммой: как обеспечить справедливость, когда закон не всегда совпадает с моралью? В одном из эпизодов судья понимает, что его долг — не только следовать букве закона, но и учитывать человеческие судьбы, которые стоят за каждым делом. Он осознает, что иногда закон может быть жестоким и несправедливым, и это заставляет его искать альтернативные пути решения.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право может быть искусством, требующим от человека не только знаний, но и чуткости к человеческим страданиям. Судья, принимая решение, руководствуется не только законами, но и своим внутренним чувством справедливости. Это подтверждает мой тезис о том, что право должно служить добру и справедливости, а не быть слепым инструментом, который не учитывает человеческие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право как искусство добра и справедливости требует от нас не только знания законов, но и умения применять их с учетом моральных норм. Мы должны стремиться к тому, чтобы право служило защитой для всех, особенно для тех, кто не может защитить себя. Таким образом, право становится не просто набором правил, а живым инструментом, способным приносить добро и справедливость в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