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Свободолюбивая лирика Александра Сергеевича Пушкина: размышления и тезисы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KerimovaNadezda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Свободолюбивая лирика Александра Сергеевича Пушкина занимает особое место в русской литературе. Вопрос о том, как поэт выражает свои идеи о свободе и независимости, является актуальным и важным. Пушкин, как основоположник современного русского языка и литературы, не только создал множество произведений, но и стал символом борьбы за свободу мысли и слова. В его лирике мы можем увидеть глубокие размышления о человеческой судьбе, о месте человека в обществе и о его стремлении к свободе.</w:t>
      </w:r>
    </w:p>
    <w:p>
      <w:pPr>
        <w:pStyle w:val="paragraphStyleText"/>
      </w:pPr>
      <w:r>
        <w:rPr>
          <w:rStyle w:val="fontStyleText"/>
        </w:rPr>
        <w:t xml:space="preserve">Свобода в лирике Пушкина — это не просто отсутствие оков, это состояние души, внутреннее стремление к самовыражению и поиску своего места в мире. Пушкин часто обращается к теме свободы, описывая как личные переживания, так и более широкие социальные и политические контексты. Я считаю, что достижения Пушкина в области свободолюбивой лирики не только отражают его личные взгляды, но и служат вдохновением для многих поколений читателей.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открыто говорит о своих мыслях и чувствах, связанных с идеей свободы. В этом произведении поэт обращается к своему другу, размышляя о судьбе России и о том, как важно для человека быть свободным. Он пишет о том, что «мы все, как будто, в неволе», подчеркивая, что даже в условиях политического гнета человек должен стремиться к свободе мысли и самовыражения.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Пушкин использует личные переживания для передачи более глубоких идей о свободе. Его слова о неволе становятся символом борьбы за права и свободы, которые так важны для каждого человека. Пушкин не просто констатирует факт, он призывает к действию, к осознанию своей силы и возможности изменить мир вокруг себя. Таким образом, его лирика становится не только отражением личных чувств, но и мощным инструментом для вдохновения и пробуждения сознания.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свободолюбивая лирика Александра Сергеевича Пушкина является важным вкладом в русскую литературу и культуру. Его произведения вдохновляют на размышления о свободе, независимости и человеческом достоинстве. Я считаю, что идеи, заложенные в его стихах, остаются актуальными и сегодня, побуждая нас к поиску своей свободы и самовыражения.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