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Связь любви и природы в лирике А. А.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Кудинова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связи любви и природы в лирике А. А. Фета является актуальным и многогранным. Поэт, известный своими тонкими и чувственными стихотворениями, часто использует природные образы для передачи своих чувств и эмоций. Природа в его творчестве не просто фон, а активный участник любовных переживаний, что делает эту связь особенно значимой.</w:t>
      </w:r>
    </w:p>
    <w:p>
      <w:pPr>
        <w:pStyle w:val="paragraphStyleText"/>
      </w:pPr>
      <w:r>
        <w:rPr>
          <w:rStyle w:val="fontStyleText"/>
        </w:rPr>
        <w:t xml:space="preserve">Природа, как ключевое понятие в лирике Фета, представляет собой нечто большее, чем просто окружающий мир. Она олицетворяет чувства, настроения и внутренние переживания человека. В его стихах природа часто выступает в роли отражения душевного состояния лирического героя. Например, весенние цветы, тихие вечера или шумные реки становятся символами любви, радости и даже печали. Таким образом, природа в лирике Фета — это не только декорация, но и важный элемент, который помогает глубже понять его чувства.</w:t>
      </w:r>
    </w:p>
    <w:p>
      <w:pPr>
        <w:pStyle w:val="paragraphStyleText"/>
      </w:pPr>
      <w:r>
        <w:rPr>
          <w:rStyle w:val="fontStyleText"/>
        </w:rPr>
        <w:t xml:space="preserve">Я считаю, что связь любви и природы в лирике А. А. Фета проявляется в том, как поэт использует природные образы для передачи своих эмоций и переживаний. Обратимся к стихотворению «Сияла ночь. Луной была полна…». В этом произведении Фет описывает ночное небо, лунный свет и звезды, которые создают атмосферу романтики и нежности. Лирический герой, находясь под влиянием этой красоты, испытывает глубокие чувства к своей возлюбленной. Ночь, полная света и тишины, становится символом их любви, а природа усиливает эти чувства, создавая идеальную обстановку для романтических переживаний.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природа здесь не просто фоновый элемент, а активный участник любовной истории. Лунный свет, освещающий ночь, символизирует надежду и мечты, а звезды, сверкающие на небе, напоминают о вечности чувств. Таким образом, природа в лирике Фета служит не только источником вдохновения, но и важным средством для передачи глубины его эмоций.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связь любви и природы в лирике А. А. Фета является одной из ключевых тем его творчества. Природа не только обогащает его стихи, но и помогает глубже понять внутренний мир поэта. Используя природные образы, Фет создает уникальную атмосферу, в которой любовь становится неотъемлемой частью жизни, а природа — ее верным спутником.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