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Олицетворение в поэте: анализ произведения Тютчева "Зима недаром злится"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Гелла Мальковская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как природа может отражать человеческие чувства и переживания, всегда был актуален для поэтов. Одним из ярких примеров олицетворения в поэзии является стихотворение Федора Тютчева "Зима недаром злится". В этом произведении зима представляется не просто холодным временем года, а живым существом, обладающим характером и эмоциями.</w:t>
      </w:r>
    </w:p>
    <w:p>
      <w:pPr>
        <w:pStyle w:val="paragraphStyleText"/>
      </w:pPr>
      <w:r>
        <w:rPr>
          <w:rStyle w:val="fontStyleText"/>
        </w:rPr>
        <w:t xml:space="preserve">Олицетворение — это литературный прием, который позволяет наделить неживые предметы или явления человеческими чертами. В данном случае зима изображается как злой и мстительный персонаж, который не просто холоден, но и способен на агрессию. Это создает атмосферу напряженности и конфликта, что делает стихотворение особенно выразительным. Я считаю, что Тютчев с помощью олицетворения зимы передает глубокие философские размышления о природе и человеческом существовании.</w:t>
      </w:r>
    </w:p>
    <w:p>
      <w:pPr>
        <w:pStyle w:val="paragraphStyleText"/>
      </w:pPr>
      <w:r>
        <w:rPr>
          <w:rStyle w:val="fontStyleText"/>
        </w:rPr>
        <w:t xml:space="preserve">Обратимся к стихотворению "Зима недаром злится". В первых строках поэт описывает, как зима "злится" и "мстит". Эти слова сразу же настраивают читателя на восприятие зимы как активного участника событий, а не просто фона. Тютчев использует метафоры, чтобы показать, как зима "снегом белым" покрывает землю, словно пытаясь скрыть все живое под своим холодным покровом.</w:t>
      </w:r>
    </w:p>
    <w:p>
      <w:pPr>
        <w:pStyle w:val="paragraphStyleText"/>
      </w:pPr>
      <w:r>
        <w:rPr>
          <w:rStyle w:val="fontStyleText"/>
        </w:rPr>
        <w:t xml:space="preserve">Анализируя этот эпизод, можно заметить, что зима здесь выступает символом не только природных явлений, но и человеческих эмоций. Злость зимы может быть интерпретирована как отражение внутреннего состояния человека, который сталкивается с трудностями и испытаниями. Таким образом, олицетворение зимы в стихотворении Тютчева подчеркивает связь между природой и человеческими чувствами, показывая, как внешние обстоятельства могут влиять на внутренний мир человека.</w:t>
      </w:r>
    </w:p>
    <w:p>
      <w:pPr>
        <w:pStyle w:val="paragraphStyleText"/>
      </w:pPr>
      <w:r>
        <w:rPr>
          <w:rStyle w:val="fontStyleText"/>
        </w:rPr>
        <w:t xml:space="preserve">В заключение, стихотворение "Зима недаром злится" является ярким примером олицетворения, которое помогает глубже понять не только природу, но и человеческую душу. Тютчев мастерски использует этот прием, чтобы показать, как зима, обладая человеческими чертами, отражает внутренние переживания человека. Я считаю, что такие произведения заставляют нас задуматься о том, как мы воспринимаем окружающий мир и как он влияет на наше эмоциональное состояние.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