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Человеческие пороки в рассказе А.П. Чехова "Толстый и тонкий"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sofia.seff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человеческих пороках всегда был актуален и интересен для общества. Почему люди ведут себя эгоистично, проявляют зависть или лицемерие? Эти вопросы волнуют умы многих поколений. Рассмотрим, что такое человеческие пороки и как они проявляются в жизни. Человеческие пороки — это негативные черты характера, которые приводят к моральным и этическим нарушениям. Они могут проявляться в различных формах: от зависти и жадности до лицемерия и предательства. Эти качества часто становятся причиной конфликтов и недопонимания между людьми. Я считаю, что человеческие пороки, такие как лицемерие и эгоизм, могут разрушать отношения и приводить к трагическим последствиям, как это показано в рассказе А.П. Чехова "Толстый и тонкий".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"Толстый и тонкий" А.П. Чехова. В этом произведении автор описывает встречу двух старых знакомых — толстого и тонкого. Толстый, будучи успешным и обеспеченным, начинает демонстрировать свое превосходство над тонким, который, в свою очередь, испытывает неловкость и унижение. Чехов мастерски показывает, как человеческие пороки, такие как зависть и лицемерие, влияют на поведение героев. Толстый, несмотря на свою внешнюю уверенность, на самом деле является лицемером, который пытается скрыть свою неуверенность за маской высокомерия. Он не может смириться с тем, что его друг, хотя и менее успешный, все равно сохраняет достоинство и самоуважение.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пороки могут разрушать человеческие отношения. Толстый, пытаясь возвыситься за счет тонкого, на самом деле показывает свою слабость и неуверенность. Его поведение вызывает жалость, а не восхищение. Таким образом, Чехов подчеркивает, что человеческие пороки, такие как зависть и лицемерие, не только разрушают отношения, но и делают человека несчастным.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"Толстый и тонкий" является ярким примером того, как человеческие пороки влияют на поведение и отношения между людьми. Чехов показывает, что эгоизм и лицемерие могут привести к трагическим последствиям, и что истинное достоинство заключается не в материальном успехе, а в уважении к другим. Я считаю, что осознание своих пороков и работа над собой — это важный шаг к улучшению отношений и гармонии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