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3D-дженералист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Маркеева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профессии в сфере цифровых технологий становятся все более актуальными и востребованными. Одной из таких профессий является 3D-дженералист. Но что же это за профессия и какие навыки необходимы для ее освоения? 3D-дженералист — это специалист, который занимается созданием трехмерной графики для различных медиаформатов, включая игры, анимацию и кино. Он должен обладать широким спектром навыков, включая моделирование, текстурирование, освещение и анимацию. Я считаю, что профессия 3D-дженералиста является одной из самых интересных и многообещающих в современном мире, так как она сочетает в себе творческий подход и технические знания.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мира анимации. В фильме «В поисках Немо» команда аниматоров использовала работу 3D-дженералистов для создания ярких и реалистичных подводных миров. Каждый персонаж, каждая деталь окружения были тщательно проработаны, что позволило зрителям погрузиться в атмосферу океана. 3D-дженералисты работали над созданием моделей рыб, кораллов и других элементов, используя различные программы для 3D-моделирования.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работа 3D-дженералистов в создании качественного контента. Без их усилий фильм не смог бы достичь такого уровня реалистичности и визуального восприятия. Профессионализм 3D-дженералистов позволяет создавать не только красивые, но и функциональные объекты, которые взаимодействуют друг с другом в рамках сюжета. Таким образом, их работа напрямую влияет на успех проекта и его восприятие зрителями.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профессия 3D-дженералиста открывает перед специалистами множество возможностей для самовыражения и карьерного роста. С учетом постоянного развития технологий и увеличения спроса на качественный контент, можно с уверенностью сказать, что эта профессия будет оставаться актуальной и востребованной в будущем. Я считаю, что 3D-дженералисты играют ключевую роль в создании визуального искусства, и их труд заслуживает высокой оценки.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