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Назначение поэзии в произведении Некрасова «Поэт и Гражданин»</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Аделина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Поэзия — это не просто искусство, это способ выражения чувств, мыслей и переживаний, который может оказывать значительное влияние на общество. Вопрос о назначении поэзии всегда был актуален, и в произведении Некрасова «Поэт и Гражданин» этот вопрос поднимается особенно остро. Некрасов показывает, что поэзия может быть как средством утешения, так и инструментом социальной критики, что делает её важной частью жизни общества.</w:t>
      </w:r>
    </w:p>
    <w:p>
      <w:pPr>
        <w:pStyle w:val="paragraphStyleText"/>
      </w:pPr>
      <w:r>
        <w:rPr>
          <w:rStyle w:val="fontStyleText"/>
        </w:rPr>
        <w:t xml:space="preserve">Поэзия, как форма искусства, имеет множество определений, но в контексте произведения Некрасова её можно охарактеризовать как способ передачи глубоких человеческих переживаний и социальных проблем. Поэт, по мнению Некрасова, должен не только создавать красивые строки, но и быть активным участником общественной жизни, отражая в своём творчестве страдания и надежды народа. Это понимание поэзии служит основой для главной мысли автора.</w:t>
      </w:r>
    </w:p>
    <w:p>
      <w:pPr>
        <w:pStyle w:val="paragraphStyleText"/>
      </w:pPr>
      <w:r>
        <w:rPr>
          <w:rStyle w:val="fontStyleText"/>
        </w:rPr>
        <w:t xml:space="preserve">Я считаю, что поэзия в произведении Некрасова «Поэт и Гражданин» выполняет важную социальную функцию, призывая поэтов не оставаться в стороне от общественных проблем и активно участвовать в их решении.</w:t>
      </w:r>
    </w:p>
    <w:p>
      <w:pPr>
        <w:pStyle w:val="paragraphStyleText"/>
      </w:pPr>
      <w:r>
        <w:rPr>
          <w:rStyle w:val="fontStyleText"/>
        </w:rPr>
        <w:t xml:space="preserve">Обратимся к произведению Некрасова. В «Поэте и Гражданине» автор противопоставляет два образа: поэта, который живёт в мире высоких идеалов и мечтаний, и гражданина, который осознаёт реальность и страдания своего народа. В одном из эпизодов поэт размышляет о своей роли в обществе, задаваясь вопросом, как его творчество может помочь людям. Он понимает, что его стихи могут вдохновлять, но также осознаёт, что они не решают насущные проблемы. Это внутреннее противоречие становится центральным конфликтом произведения.</w:t>
      </w:r>
    </w:p>
    <w:p>
      <w:pPr>
        <w:pStyle w:val="paragraphStyleText"/>
      </w:pPr>
      <w:r>
        <w:rPr>
          <w:rStyle w:val="fontStyleText"/>
        </w:rPr>
        <w:t xml:space="preserve">Анализируя поведение поэта, можно заметить, что его стремление к идеалам сталкивается с суровой реальностью. Он осознаёт, что поэзия должна быть не только красивой, но и полезной, что она должна служить людям, а не быть лишь развлечением для избранных. Этот эпизод доказывает тезис о том, что поэзия должна выполнять социальную функцию, помогая людям осознать свои страдания и стремления.</w:t>
      </w:r>
    </w:p>
    <w:p>
      <w:pPr>
        <w:pStyle w:val="paragraphStyleText"/>
      </w:pPr>
      <w:r>
        <w:rPr>
          <w:rStyle w:val="fontStyleText"/>
        </w:rPr>
        <w:t xml:space="preserve">В заключение, можно сказать, что Некрасов в «Поэте и Гражданине» поднимает важный вопрос о назначении поэзии. Он показывает, что поэзия может быть мощным инструментом для изменения общества, если поэты будут осознавать свою ответственность перед народом. Таким образом, поэзия становится не только искусством, но и средством борьбы за справедливость и правду.</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