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Уроки милосердия на примере "Уродливого кота"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guryira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мире, полном жестокости и равнодушия, милосердие становится настоящей ценностью. Вопрос о том, как проявляется милосердие в жизни людей, особенно актуален в современном обществе. Давайте рассмотрим, что такое милосердие и как оно может изменить судьбы не только отдельных людей, но и общества в целом.</w:t>
      </w:r>
    </w:p>
    <w:p>
      <w:pPr>
        <w:pStyle w:val="paragraphStyleText"/>
      </w:pPr>
      <w:r>
        <w:rPr>
          <w:rStyle w:val="fontStyleText"/>
        </w:rPr>
        <w:t xml:space="preserve">Милосердие — это способность человека проявлять сострадание и заботу о других, особенно о тех, кто нуждается в помощи. Это не просто доброта, а глубокое понимание чужой боли и желание облегчить страдания. Милосердие может проявляться в самых разных формах: от простого доброго слова до серьезной помощи в трудной ситуации. Я считаю, что милосердие — это основа человеческих отношений, и его проявление может значительно улучшить жизнь как отдельного человека, так и общества в целом.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"Уродливый кот" А. П. Чехова. В этом произведении автор описывает судьбу кота, который, несмотря на свою внешность, вызывает у людей жалость и сострадание. Главный герой рассказа — это не просто кот, а символ тех, кто по каким-то причинам оказался на обочине жизни. В одном из эпизодов рассказа, когда кота выставляют на улицу, мы видим, как прохожие реагируют на его уродство. Многие проходят мимо, не обращая на него внимания, но есть и те, кто останавливается и проявляет заботу.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не оставаться равнодушным к чужой боли. Милосердие, проявленное к коту, становится примером для всех нас. Чехов через судьбу этого животного подчеркивает, что милосердие — это не только помощь тем, кто в ней нуждается, но и возможность увидеть в каждом существе его внутреннюю ценность, независимо от внешности. Таким образом, рассказ "Уродливый кот" служит напоминанием о том, что милосердие может изменить не только судьбу одного существа, но и повлиять на общество в целом.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милосердие — это важнейшая черта, которая должна присутствовать в каждом человеке. Произведение Чехова "Уродливый кот" наглядно демонстрирует, как проявление сострадания и заботы может изменить жизнь, даже если речь идет о беззащитном животном. Я считаю, что, если мы будем стремиться к милосердию в своих поступках, мир станет лучше и добрее.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