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Крестьянин в главе 'Сельская ярмонка' поэмы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Федюнина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жизни крестьян в России всегда был актуален и волнующим. Особенно ярко этот вопрос раскрывается в поэме Н. А. Некрасова «Кому на Руси жить хорошо», в частности, в главе «Сельская ярмонка». Эта глава позволяет глубже понять, каковы были условия жизни крестьян, их надежды и страдания. Крестьянин в произведении Некрасова — это не просто персонаж, а символ целого сословия, которое испытывает на себе все тяготы и лишения. Я считаю, что образ крестьянина в главе «Сельская ярмонка» демонстрирует не только его физические страдания, но и внутреннюю силу, стремление к лучшей жизни, что делает его героем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главе «Сельская ярмонка». В этом эпизоде мы видим, как крестьяне собираются на ярмарку, чтобы продать свои товары и, возможно, немного развлечься. Ярмарка — это не только место торговли, но и социальный центр, где крестьяне могут обменяться новостями, порадоваться общению. Однако, несмотря на атмосферу праздника, в воздухе витает чувство безысходности. Крестьяне, несмотря на свои усилия, остаются в бедности, и их радость на ярмарке лишь временная. Некрасов описывает, как они пытаются забыть о своих проблемах, но реальность всегда возвращает их к суровым условиям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крестьянская жизнь полна противоречий. С одной стороны, ярмарка — это возможность для крестьян проявить себя, показать свои таланты и умения. С другой стороны, это место, где они сталкиваются с жестокой реальностью своего существования. Некрасов мастерски передает эту двойственность, показывая, что даже в моменты радости крестьяне не могут забыть о своих страданиях. Таким образом, образ крестьянина в главе «Сельская ярмонка» подчеркивает его стойкость и желание жить лучше,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 крестьянина в главе «Сельская ярмонка» поэмы Некрасова является ярким примером того, как автор показывает не только физические страдания, но и внутреннюю силу и надежду крестьян. Я считаю, что именно эта надежда на лучшее будущее делает их настоящими героями, способными преодолевать любые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