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Поэзия второй половины 19 века: отражение эпохи и народа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bxG08xFeNF-q26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Вторая половина 19 века в России была временем значительных изменений и преобразований. Это период, когда страна переживала глубокие социальные, политические и культурные трансформации. Вопрос, который мы можем задать, звучит так: как поэзия этого времени отражает дух эпохи и настроение народа?</w:t>
      </w:r>
    </w:p>
    <w:p>
      <w:pPr>
        <w:pStyle w:val="paragraphStyleText"/>
      </w:pPr>
      <w:r>
        <w:rPr>
          <w:rStyle w:val="fontStyleText"/>
        </w:rPr>
        <w:t xml:space="preserve">Поэзия, как вид искусства, всегда была зеркалом общества, отражая его чаяния, страдания и надежды. Вторая половина 19 века стала временем расцвета русской поэзии, когда такие поэты, как Александр Блок, Анна Ахматова, Сергей Есенин и другие, начали активно исследовать внутренний мир человека и его место в обществе. Поэзия этого времени насыщена глубокими философскими размышлениями и социальными проблемами, что делает её особенно актуальной для понимания эпохи.</w:t>
      </w:r>
    </w:p>
    <w:p>
      <w:pPr>
        <w:pStyle w:val="paragraphStyleText"/>
      </w:pPr>
      <w:r>
        <w:rPr>
          <w:rStyle w:val="fontStyleText"/>
        </w:rPr>
        <w:t xml:space="preserve">Я считаю, что поэзия второй половины 19 века является не только художественным выражением, но и важным историческим документом, который помогает нам понять, как люди того времени воспринимали свои реалии и какие надежды возлагали на будущее.</w:t>
      </w:r>
    </w:p>
    <w:p>
      <w:pPr>
        <w:pStyle w:val="paragraphStyleText"/>
      </w:pPr>
      <w:r>
        <w:rPr>
          <w:rStyle w:val="fontStyleText"/>
        </w:rPr>
        <w:t xml:space="preserve">Обратимся к творчеству Александра Блока, который в своих стихах ярко отражает противоречия и тревоги своего времени. В его поэме "Двенадцать" мы видим образ революции, которая, с одной стороны, несет надежду на перемены, а с другой — страх и разрушение. Блок описывает группу солдат, которые идут по улицам Петрограда, и в их действиях можно увидеть как стремление к свободе, так и хаос, который охватывает страну.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поэзия может служить отражением общественных настроений. Блок не просто описывает события, он передает эмоциональное состояние народа, его страхи и надежды. Таким образом, его творчество становится важным свидетельством эпохи, в которой он жил.</w:t>
      </w:r>
    </w:p>
    <w:p>
      <w:pPr>
        <w:pStyle w:val="paragraphStyleText"/>
      </w:pPr>
      <w:r>
        <w:rPr>
          <w:rStyle w:val="fontStyleText"/>
        </w:rPr>
        <w:t xml:space="preserve">В заключение, поэзия второй половины 19 века является важным источником для понимания исторического контекста и душевного состояния народа. Она помогает нам увидеть, как поэты того времени реагировали на изменения в обществе и как их творчество отражало надежды и страхи людей. Я считаю, что изучение этой поэзии позволяет глубже понять не только саму эпоху, но и человеческую природу в целом.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