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Героическое и трагичное в повести "Знак беды" Василя Быкова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Василя Быкова "Знак беды" поднимаются важные вопросы о героизме и трагизме человеческой судьбы в условиях войны. Война — это не только поле сражений, но и испытание для человеческой души, где каждый выбор может стать решающим. Каковы же причины, по которым героизм и трагизм переплетаются в судьбах людей, оказавшихся в условиях войны?</w:t>
      </w:r>
    </w:p>
    <w:p>
      <w:pPr>
        <w:pStyle w:val="paragraphStyleText"/>
      </w:pPr>
      <w:r>
        <w:rPr>
          <w:rStyle w:val="fontStyleText"/>
        </w:rPr>
        <w:t xml:space="preserve">Героизм можно определить как проявление мужества и самоотверженности в сложных ситуациях, когда человек рискует своей жизнью ради других. Трагизм, в свою очередь, связан с неизбежностью страданий и потерь, которые сопровождают человеческие поступки. В повести Быкова эти два понятия тесно связаны, и именно это делает произведение глубоким и многослойным. Я считаю, что в "Знаке беды" Василий Быков показывает, как героизм может обернуться трагедией, когда человек оказывается перед выбором, который не оставляет ему шансов на спасение.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"Знак беды". В центре сюжета — история о солдате, который, рискуя своей жизнью, пытается спасти товарища. В одном из эпизодов герой, находясь под обстрелом, принимает решение вытащить раненого из-под огня. Этот момент наполнен напряжением и страхом, но также и благородством. Он понимает, что его действия могут привести к гибели, но не может оставить друга в беде. Этот эпизод ярко иллюстрирует героизм, который проявляется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усилия, герой не может спасти своего товарища, и это приводит к трагическим последствиям. Он остается один, охваченный чувством вины и утраты. Этот момент подчеркивает, что даже самые благородные поступки могут обернуться трагедией, когда на кону стоит жизнь. Таким образом, повесть показывает, что героизм и трагизм — это две стороны одной медали, которые неразрывно связаны в условиях войны.</w:t>
      </w:r>
    </w:p>
    <w:p>
      <w:pPr>
        <w:pStyle w:val="paragraphStyleText"/>
      </w:pPr>
      <w:r>
        <w:rPr>
          <w:rStyle w:val="fontStyleText"/>
        </w:rPr>
        <w:t xml:space="preserve">В заключение, "Знак беды" Василия Быкова — это произведение, которое заставляет задуматься о сложных моральных выборах, с которыми сталкиваются люди в экстремальных ситуациях. Героизм, проявленный в борьбе за жизнь другого, может обернуться трагедией, и это делает человеческую судьбу особенно хрупкой. Я считаю, что Быков мастерски передает эту идею, показывая, как в условиях войны героизм и трагизм становятся неотъемлемой частью человеческого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