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Остап Бендер: Хитроумный Авантилист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Ковалева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Остап Бендер — это один из самых ярких и запоминающихся персонажей русской литературы, который стал символом хитроумия и авантюризма. Но что же стоит за его образом? Почему он вызывает такой интерес и симпатию у читателей?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Хитроумный авантюрист — это человек, который использует свою смекалку и находчивость для достижения целей, часто прибегая к нестандартным методам. Остап Бендер, как главный герой произведений И. Ильфа и Е. Петрова, олицетворяет этот тип личности. Он не просто мошенник, а человек, который умеет находить выход из самых сложных ситуаций, используя свой ум и обаяние.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Остап Бендер является не только авантюристом, но и своеобразным философом, который через свои приключения показывает, как важно уметь адаптироваться к меняющимся условиям жизни и находить радость даже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«Двенадцать стульев». В этом произведении Остап Бендер, стремясь заполучить сокровища, зарытые в одном из стульев, использует различные хитрости и манипуляции. Он обманывает людей, но делает это с такой харизмой и остроумием, что читатель не может его не полюбить. Например, в сцене, когда он притворяется представителем благотворительной организации, он мастерски использует свою речь, чтобы завоевать доверие и симпатию окружающих.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Остап Бендер использует свои таланты для достижения цели, но при этом он не теряет своей человечности. Его авантюризм не является злым или разрушительным; скорее, он служит средством для самовыражения и поиска своего места в мире. Таким образом, Остап Бендер становится символом человека, который, несмотря на трудности, не теряет надежды и стремится к лучшему.</w:t>
      </w:r>
    </w:p>
    <w:p>
      <w:pPr>
        <w:pStyle w:val="paragraphStyleText"/>
      </w:pPr>
      <w:r>
        <w:rPr>
          <w:rStyle w:val="fontStyleText"/>
        </w:rPr>
        <w:t xml:space="preserve">Заключение. В итоге, Остап Бендер — это не просто хитроумный авантюрист, а многогранный персонаж, который учит нас важным жизненным урокам. Его приключения показывают, что смекалка и находчивость могут помочь преодолеть любые преграды, а также напоминают о том, что даже в самых сложных ситуациях можно найти радость и смысл. Я считаю, что именно поэтому Остап Бендер остается актуальным и любимым героем для многих поколений читателей.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