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Образование первых государств на территории России в древности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Анита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образовывались первые государства на территории России в древности, является важным и многогранным. Давайте рассмотрим, что такое государство и какие факторы способствовали его возникновению на наших землях. Государство можно определить как организованную политическую структуру, обладающую властью, законами и институтами, которые регулируют жизнь общества. В контексте древней Руси, образование государства было связано с необходимостью защиты от внешних угроз, управления ресурсами и объединения племен.</w:t>
      </w:r>
    </w:p>
    <w:p>
      <w:pPr>
        <w:pStyle w:val="paragraphStyleText"/>
      </w:pPr>
      <w:r>
        <w:rPr>
          <w:rStyle w:val="fontStyleText"/>
        </w:rPr>
        <w:t xml:space="preserve">Я считаю, что образование первых государств на территории России было обусловлено как внутренними, так и внешними факторами, включая экономические, социальные и политические изменения.</w:t>
      </w:r>
    </w:p>
    <w:p>
      <w:pPr>
        <w:pStyle w:val="paragraphStyleText"/>
      </w:pPr>
      <w:r>
        <w:rPr>
          <w:rStyle w:val="fontStyleText"/>
        </w:rPr>
        <w:t xml:space="preserve">Обратимся к летописям, которые описывают процесс объединения славянских племен и образование Киевской Руси. В частности, в «Повести временных лет» рассказывается о призвании варягов, которое стало ключевым моментом в формировании раннегосударственных структур. В этом произведении упоминается, как славяне, не в силах справиться с внутренними конфликтами и внешними угрозами, решили пригласить варяжского князя Рюрика для установления порядка. Это событие символизировало начало централизованного управления и объединения разрозненных племен под одной властью.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как призвание варягов стало не только политическим решением, но и отражением социальной необходимости. Славяне искали защиту и стабильность, что и привело к образованию первых государственных структур. Это подтверждает мой тезис о том, что образование первых государств было вызвано необходимостью объединения и защиты.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образование первых государств на территории России в древности было сложным процессом, который включал в себя множество факторов. Призвание варягов и создание Киевской Руси стали важными шагами на пути к формированию единого государства, что подчеркивает значимость как внутренних, так и внешних обстоятельств в этом процессе.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