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Климатические и космические ресурсы: значение и перспективы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Дашуля Потапенко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Климатические и космические ресурсы играют важную роль в жизни человечества, и их значение становится все более актуальным в условиях глобальных изменений. Вопрос о том, как именно эти ресурсы могут повлиять на наше будущее, требует глубокого анализа. Что такое климатические и космические ресурсы, и как они могут быть использованы для улучшения качества жизни на Земле?</w:t>
      </w:r>
    </w:p>
    <w:p>
      <w:pPr>
        <w:pStyle w:val="paragraphStyleText"/>
      </w:pPr>
      <w:r>
        <w:rPr>
          <w:rStyle w:val="fontStyleText"/>
        </w:rPr>
        <w:t xml:space="preserve">Климатические ресурсы можно определить как природные условия, которые влияют на климат и экосистемы планеты. Это включает в себя солнечную энергию, водные ресурсы, биологическое разнообразие и многие другие факторы, которые обеспечивают жизнь на Земле. Космические ресурсы, в свою очередь, относятся к ресурсам, которые находятся за пределами нашей планеты, включая минералы на астероидах, солнечную энергию, которую можно собирать в космосе, и даже возможность колонизации других планет. Я считаю, что правильное использование климатических и космических ресурсов может значительно улучшить качество жизни на Земле и обеспечить устойчивое развитие человечества в будущем.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«Марсианин» Энди Уира, где автор описывает, как главный герой, Марк Уотни, использует свои знания и ресурсы для выживания на Марсе. В этом романе герой сталкивается с множеством трудностей, но благодаря своему уму и изобретательности он находит способы использовать ограниченные ресурсы, такие как вода и солнечная энергия, для создания условий, необходимых для жизни. Например, он использует солнечные панели для получения энергии и разлагает воду на кислород и водород, чтобы дышать и выращивать растения.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важны климатические и космические ресурсы для выживания и развития. Уотни демонстрирует, что даже в самых сложных условиях можно найти решения, используя доступные ресурсы. Это подтверждает мой тезис о том, что правильное использование климатических и космических ресурсов может привести к значительным улучшениям в жизни человечества.</w:t>
      </w:r>
    </w:p>
    <w:p>
      <w:pPr>
        <w:pStyle w:val="paragraphStyleText"/>
      </w:pPr>
      <w:r>
        <w:rPr>
          <w:rStyle w:val="fontStyleText"/>
        </w:rPr>
        <w:t xml:space="preserve">В заключение, климатические и космические ресурсы имеют огромное значение для будущего нашей планеты. Мы должны учиться использовать их с умом и ответственностью, чтобы обеспечить устойчивое развитие и улучшить качество жизни для будущих поколений. Я убежден, что, если мы будем правильно управлять этими ресурсами, человечество сможет преодолеть многие вызовы, стоящие перед ним.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