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Опричнина Ивана Грозного в исторической интерпретации Ключевского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Маргарита Палий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какова роль опричнины Ивана Грозного в истории России, вызывает множество споров и дискуссий. Опричнина, как особый период в правлении Ивана IV, стала символом жестокости и репрессий, но также и временем, когда происходили значительные изменения в государственном управлении и социальной структуре. Важно понять, что такое опричнина и как она повлияла на развитие России в XVI веке.</w:t>
      </w:r>
    </w:p>
    <w:p>
      <w:pPr>
        <w:pStyle w:val="paragraphStyleText"/>
      </w:pPr>
      <w:r>
        <w:rPr>
          <w:rStyle w:val="fontStyleText"/>
        </w:rPr>
        <w:t xml:space="preserve">Опричнина — это политика, проводимая Иваном Грозным с 1565 по 1572 год, которая включала в себя создание особого государственного аппарата, опричников, и введение террора против предполагаемых врагов царя. Это время характеризуется массовыми репрессиями, казнями и конфискацией земель. Однако, несмотря на всю жестокость, опричнина также была попыткой укрепить центральную власть и подавить феодальную анархию, которая угрожала единству государства. Я считаю, что опричнина Ивана Грозного, несмотря на свои негативные последствия, сыграла важную роль в формировании российской государственности.</w:t>
      </w:r>
    </w:p>
    <w:p>
      <w:pPr>
        <w:pStyle w:val="paragraphStyleText"/>
      </w:pPr>
      <w:r>
        <w:rPr>
          <w:rStyle w:val="fontStyleText"/>
        </w:rPr>
        <w:t xml:space="preserve">Обратимся к историческим исследованиям В.О. Ключевского, который глубоко анализировал этот период. В своей работе он подчеркивает, что опричнина была не только временем террора, но и временем, когда происходили важные изменения в управлении страной. Ключевский отмечает, что Иван Грозный стремился создать сильное централизованное государство, и опричнина была одним из инструментов для достижения этой цели. Например, в своем исследовании он описывает, как опричники, действуя от имени царя, уничтожали феодалов, которые угрожали его власти. Это, по мнению Ключевского, было необходимо для укрепления власти царя и создания единого государства.</w:t>
      </w:r>
    </w:p>
    <w:p>
      <w:pPr>
        <w:pStyle w:val="paragraphStyleText"/>
      </w:pPr>
      <w:r>
        <w:rPr>
          <w:rStyle w:val="fontStyleText"/>
        </w:rPr>
        <w:t xml:space="preserve">Таким образом, опричнина, несмотря на свою репрессивную природу, стала важным этапом в истории России. Она показала, как стремление к централизации власти может привести к жестоким методам, но также и к созданию более сильного государства. В заключение, можно сказать, что опричнина Ивана Грозного, как ее интерпретирует Ключевский, является сложным и многогранным явлением, которое требует глубокого анализа и понимания.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