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Мечты героев комедии "Ревизор"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DODODOD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Н. В. Гоголя «Ревизор» мечты героев играют важную роль в раскрытии их характеров и социальных амбиций. Давайте рассмотрим, какие мечты движут персонажами и как они отражают их внутренний мир.</w:t>
      </w:r>
    </w:p>
    <w:p>
      <w:pPr>
        <w:pStyle w:val="paragraphStyleText"/>
      </w:pPr>
      <w:r>
        <w:rPr>
          <w:rStyle w:val="fontStyleText"/>
        </w:rPr>
        <w:t xml:space="preserve">Мечта — это стремление к чему-то большему, к идеалу, который может быть как реальным, так и иллюзорным. В контексте «Ревизора» мечты героев часто связаны с желанием улучшить свою жизнь, добиться успеха и признания. Однако, как показывает комедия, эти мечты зачастую оказываются пустыми и неосуществимыми.</w:t>
      </w:r>
    </w:p>
    <w:p>
      <w:pPr>
        <w:pStyle w:val="paragraphStyleText"/>
      </w:pPr>
      <w:r>
        <w:rPr>
          <w:rStyle w:val="fontStyleText"/>
        </w:rPr>
        <w:t xml:space="preserve">Я считаю, что мечты героев «Ревизора» являются отражением их слабостей и пороков, что в конечном итоге приводит к комическим и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персонажу городничего, который мечтает о власти и уважении. Он стремится произвести впечатление на ревизора, чтобы укрепить свои позиции и избежать разоблачения. В одной из сцен он готовится к встрече с ревизором, представляя, как тот будет восхищаться его управлением городом. Однако его мечты о величии и признании оборачиваются комедией, когда он сталкивается с реальностью. Городничий оказывается не готов к встрече с настоящим ревизором, и его мечты рушатся, когда он понимает, что его обман и коррупция могут быть раскрыты.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мечты героев могут быть основаны на иллюзиях и самообмане. Городничий, вместо того чтобы работать над улучшением своего управления, тратит силы на создание ложного образа. Это подтверждает мой тезис о том, что мечты героев «Ревизора» часто являются отражением их недостатков и приводят к комическим ситуациям.</w:t>
      </w:r>
    </w:p>
    <w:p>
      <w:pPr>
        <w:pStyle w:val="paragraphStyleText"/>
      </w:pPr>
      <w:r>
        <w:rPr>
          <w:rStyle w:val="fontStyleText"/>
        </w:rPr>
        <w:t xml:space="preserve">В заключение, мечты героев комедии «Ревизор» подчеркивают их внутренние противоречия и социальные амбиции. Они стремятся к успеху и признанию, но в конечном итоге оказываются в ловушке своих иллюзий. Гоголь мастерски показывает, как мечты могут стать источником комедии и трагедии, заставляя зрителя задуматься о реальных ценностях и истинных целях в жизни.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