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стихотворения «Осенний вечер» Федора Тютчева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alisatyufaeva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Осень — это время года, которое часто ассоциируется с грустью и меланхолией. Вопрос, который возникает у многих, — почему именно осень вызывает такие чувства? Осень, с её яркими, но быстро увядающими красками, символизирует не только конец, но и переход, что делает её особенно интересной для поэтов. В стихотворении Федора Тютчева «Осенний вечер» мы можем увидеть, как осень становится метафорой человеческих переживаний и размышлений. Я считаю, что в этом произведении Тютчев мастерски передает атмосферу осеннего вечера, используя образы природы для отражения внутреннего состояния человека.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стихотворению «Осенний вечер». В нем поэт описывает вечернюю природу, когда солнце уже скрылось за горизонтом, и наступает тишина. Тютчев рисует картину, где «всё дремлет, всё молчит», создавая ощущение покоя и умиротворения. Однако в этом покое скрыта и некая грусть, которая пронизывает строки стихотворения. Поэт использует образы природы, чтобы передать свои чувства: «И только ветер, как бы в шутку, / Листья с деревьев роняет». Здесь ветер становится символом перемен, которые неизбежны, как и уход лета.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показывает, как природа отражает внутренние переживания человека. Листья, падающие с деревьев, символизируют утрату и неизбежность времени, что вызывает у читателя чувство печали. Тютчев, описывая осенний вечер, заставляет нас задуматься о быстротечности жизни и о том, как важно ценить каждый момент. Таким образом, образ осени в стихотворении становится не только фоном, но и важным элементом, который подчеркивает главную мысль о том, что время неумолимо движется вперед, и мы должны быть готовы к переменам.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стихотворение «Осенний вечер» Федора Тютчева — это глубокое размышление о времени, переменах и человеческих чувствах. Поэт с помощью образов природы создает атмосферу, которая заставляет нас задуматься о нашей жизни и о том, как важно ценить каждый миг. Я считаю, что Тютчев в этом произведении мастерски передает настроение осени, делая его актуальным и близким каждому из нас.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