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идеальное будущее: путь к мечте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Н.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мечтает о будущем, которое будет идеальным, наполненным счастьем и успехом. Но что такое идеальное будущее? Это вопрос, который волнует многих. В идеальном будущем мы видим себя успешными, счастливыми и реализованными личностями. Но как достичь этого состояния? Я считаю, что путь к мечте требует не только желания, но и упорного труда, самодисциплины и веры в себя.</w:t>
      </w:r>
    </w:p>
    <w:p>
      <w:pPr>
        <w:pStyle w:val="paragraphStyleText"/>
      </w:pPr>
      <w:r>
        <w:rPr>
          <w:rStyle w:val="fontStyleText"/>
        </w:rPr>
        <w:t xml:space="preserve">Идеальное будущее можно охарактеризовать как состояние, в котором человек достиг своих целей и живет в гармонии с собой и окружающим миром. Это может быть успешная карьера, крепкая семья, здоровье и счастье. Однако, чтобы достичь этого, необходимо понимать, что мечты не сбываются сами по себе. Они требуют активных действий и постоянного стремления к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Н. Н. Носова «Незнайка на Луне». Главный герой, Незнайка, мечтает о приключениях и новых открытиях. Он не боится трудностей и всегда готов к новым вызовам. В одном из эпизодов Незнайка и его друзья отправляются в путешествие на Луну, где сталкиваются с различными препятствиями. Несмотря на трудности, они не сдаются и продолжают двигаться к своей цели.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для достижения мечты необходимо преодолевать преграды и не бояться трудностей. Незнайка, несмотря на свою наивность, проявляет настойчивость и смелость, что в конечном итоге приводит его к успеху. Таким образом, его история иллюстрирует мой тезис о том, что путь к идеальному будущему требует усилий и веры в себя.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идеальное будущее — это не просто мечта, а результат упорного труда и стремления к самосовершенствованию. Каждый из нас может достичь своих целей, если будет готов работать над собой и не бояться трудностей. Я верю, что, следуя этому пути, мы сможем построить свое идеальное будущее.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