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Теория поколений: отличия между бумерами, миллениалами, зумерами, поколением X и Альфа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Надя Ганская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все чаще обсуждаются различия между поколениями, и одной из наиболее актуальных тем является теория поколений. Вопрос, который мы можем задать, звучит так: в чем же заключаются основные отличия между бумерами, миллениалами, зумерами, поколением X и Альфа? Чтобы ответить на этот вопрос, необходимо сначала определить, что такое поколение. Поколение — это группа людей, родившихся в определенный период времени, которые разделяют схожие культурные, социальные и экономические условия. Эти условия формируют их мировоззрение, ценности и поведение. Я считаю, что различия между поколениями не только интересны, но и важны для понимания современных социальных процессов и взаимодействия между людьми.</w:t>
      </w:r>
    </w:p>
    <w:p>
      <w:pPr>
        <w:pStyle w:val="paragraphStyleText"/>
      </w:pPr>
      <w:r>
        <w:rPr>
          <w:rStyle w:val="fontStyleText"/>
        </w:rPr>
        <w:t xml:space="preserve">Обратимся к характеристикам различных поколений. Бумеры, родившиеся после Второй мировой войны, выросли в условиях экономического процветания и стабильности. Они ценят труд, лояльность и стабильность, что отражается в их подходе к работе и жизни. Поколение X, следующее за бумерами, стало свидетелем перехода к цифровой эпохе и экономических кризисов, что сделало их более независимыми и критически настроенными. Миллениалы, или поколение Y, выросли в эпоху интернета и глобализации, что сформировало у них открытость к новым идеям и стремление к самовыражению. Зумеры, или поколение Z, уже родились в цифровую эпоху и отличаются высокой технологической грамотностью, а также активной социальной позицией. Наконец, поколение Альфа, которое только начинает входить в жизнь, будет расти в условиях еще большей цифровизации и глобальных вызовов.</w:t>
      </w:r>
    </w:p>
    <w:p>
      <w:pPr>
        <w:pStyle w:val="paragraphStyleText"/>
      </w:pPr>
      <w:r>
        <w:rPr>
          <w:rStyle w:val="fontStyleText"/>
        </w:rPr>
        <w:t xml:space="preserve">Каждое из этих поколений имеет свои уникальные черты, которые влияют на их восприятие мира и взаимодействие с другими. Например, миллениалы часто критикуются за свою зависимость от технологий, но именно они стали пионерами в использовании социальных сетей для активизма и социальных изменений. Зумеры, в свою очередь, активно борются за экологические проблемы и права человека, что показывает их стремление к справедливости и переменам. Эти примеры подчеркивают, как различия в воспитании и условиях жизни формируют уникальные черты каждого поколения.</w:t>
      </w:r>
    </w:p>
    <w:p>
      <w:pPr>
        <w:pStyle w:val="paragraphStyleText"/>
      </w:pPr>
      <w:r>
        <w:rPr>
          <w:rStyle w:val="fontStyleText"/>
        </w:rPr>
        <w:t xml:space="preserve">В заключение, различия между бумерами, миллениалами, зумерами, поколением X и Альфа являются результатом исторических, социальных и экономических факторов, которые формируют их мировоззрение и поведение. Понимание этих различий важно для эффективного общения и взаимодействия между поколениями, что, в свою очередь, способствует гармоничному развитию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