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Впечатление о картине Бориса Кустодиева «Московский трактир»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Свиридова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всегда было важной частью человеческой культуры, и картины великих художников способны передать не только визуальные образы, но и глубокие эмоции и идеи. Одним из таких произведений является картина Бориса Кустодиева «Московский трактир». Вопрос, который возникает при взгляде на это полотно, заключается в том, какое впечатление оно производит на зрителя и какие чувства вызывает. Кустодиев, известный своими яркими и насыщенными работами, создает в «Московском трактире» атмосферу, полную жизни и динамики. Я считаю, что эта картина отражает не только быт и культуру России начала XX века, но и передает дух времени, наполненный радостью и весельем.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«Московский трактир». На ней изображена сцена из жизни трактирного заведения, где люди наслаждаются общением, едой и напитками. В центре композиции мы видим группу людей, которые весело беседуют, смеются и пьют. Их лица полны радости и беззаботности, что создает ощущение праздника. Внимание привлекает также яркая цветовая палитра, использованная художником: теплые оттенки красного, желтого и зеленого создают атмосферу уюта и тепла.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жизни трактирного заведения прекрасно иллюстрирует тезис о том, что картина Кустодиева передает дух времени. В ней запечатлены не только радостные моменты, но и характерные черты русского народа: открытость, дружелюбие и любовь к жизни. Кустодиев мастерски передает атмосферу веселья и общительности, что позволяет зрителю почувствовать себя частью этой сцены.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Бориса Кустодиева «Московский трактир» оставляет у зрителя яркое и положительное впечатление. Она не только отражает быт и культуру своего времени, но и передает дух радости и веселья, присущий русскому народу. Я считаю, что это произведение искусства является важным вкладом в русскую живопись и продолжает вдохновлять зрителей своей энергией и жизнелюбием.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