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Речевой аппарат человека: анатомия и функции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kryakva-kryakrya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речевом аппарате человека является актуальным и многогранным. Речь — это не только способ общения, но и важный инструмент для передачи знаний, эмоций и культурных ценностей. Давайте рассмотрим, что такое речевой аппарат и как он функционирует.</w:t>
      </w:r>
    </w:p>
    <w:p>
      <w:pPr>
        <w:pStyle w:val="paragraphStyleText"/>
      </w:pPr>
      <w:r>
        <w:rPr>
          <w:rStyle w:val="fontStyleText"/>
        </w:rPr>
        <w:t xml:space="preserve">Речевой аппарат человека включает в себя анатомические структуры, которые обеспечивают процесс формирования звуков и слов. Ключевыми элементами речевого аппарата являются легкие, голосовые связки, гортань, язык, губы и зубы. Легкие создают поток воздуха, который проходит через голосовые связки, вызывая их вибрацию и формируя звуки. Гортань, в свою очередь, регулирует высоту и громкость голоса. Язык и губы играют важную роль в артикуляции, позволяя формировать различные звуки и слова. Таким образом, речевой аппарат — это сложная система, которая требует координации всех этих элементов для успешного общения.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анатомии и функций речевого аппарата имеет огромное значение для изучения языка и развития речевых навыков. Обратимся к произведению «Слово о полку Игореве», где можно увидеть, как важна речь для передачи мыслей и чувств. В этом произведении герои используют богатый язык, чтобы выразить свои переживания и стремления. Например, в описании битвы автор мастерски передает эмоции воинов, используя яркие метафоры и образы. Это показывает, как речевой аппарат не только создает звуки, но и передает глубокие чувства и идеи.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использование языка в «Слове о полку Игореве» подчеркивает важность речевого аппарата как инструмента для передачи культурных и исторических ценностей. Герои, используя богатый язык, не только сообщают информацию, но и создают эмоциональную связь с читателем. Это подтверждает мой тезис о том, что речевой аппарат играет ключевую роль в общении и передаче информации.</w:t>
      </w:r>
    </w:p>
    <w:p>
      <w:pPr>
        <w:pStyle w:val="paragraphStyleText"/>
      </w:pPr>
      <w:r>
        <w:rPr>
          <w:rStyle w:val="fontStyleText"/>
        </w:rPr>
        <w:t xml:space="preserve">В заключение, речевой аппарат человека — это сложная и многофункциональная система, которая позволяет нам общаться, выражать свои мысли и чувства. Понимание его анатомии и функций помогает глубже осознать, как важна речь в нашей жизни. Я считаю, что изучение речевого аппарата не только обогащает наши знания, но и способствует развитию навыков общения, что является неотъемлемой частью человеческого существования.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