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чиновников в комедии "Ревизор"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Azalia Azamatovna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Н. В. Гоголя «Ревизор» автор поднимает важную тему о чиновниках и их роли в обществе. Давайте рассмотрим, что такое чиновничество и как оно отражается в произведении. Чиновники — это представители государственной власти, которые должны служить народу и обеспечивать порядок. Однако в «Ревизоре» мы видим, что многие из них не выполняют своих обязанностей, а наоборот, используют свои должности для личной выгоды.</w:t>
      </w:r>
    </w:p>
    <w:p>
      <w:pPr>
        <w:pStyle w:val="paragraphStyleText"/>
      </w:pPr>
      <w:r>
        <w:rPr>
          <w:rStyle w:val="fontStyleText"/>
        </w:rPr>
        <w:t xml:space="preserve">Я считаю, что Гоголь в своей комедии мастерски показывает пороки чиновников, их лицемерие и коррумпированность, что приводит к комическим, но в то же время печальным последствиям для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«Ревизор». В ней мы встречаем таких персонажей, как Городничий, Земляника и другие чиновники, которые представляют собой карикатуры на реальных людей своего времени. Например, Городничий, узнав о приезде ревизора, начинает паниковать и предпринимать всевозможные меры, чтобы скрыть свои недостатки. Он не заботится о благе города, а лишь о том, как сохранить свою должность и избежать наказания. Это ярко демонстрирует его эгоизм и отсутствие моральных принципов.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Городничий собирает своих подчиненных и начинает обсуждать, как обмануть ревизора. Он говорит: «Мы его обманем, как только сможем!» Это высказывание подчеркивает, что чиновники готовы на всё ради своей выгоды, даже если это означает обман и коррупцию. Таким образом, Гоголь показывает, что чиновники не только не выполняют свои обязанности, но и активно препятствуют справедливости.</w:t>
      </w:r>
    </w:p>
    <w:p>
      <w:pPr>
        <w:pStyle w:val="paragraphStyleText"/>
      </w:pPr>
      <w:r>
        <w:rPr>
          <w:rStyle w:val="fontStyleText"/>
        </w:rPr>
        <w:t xml:space="preserve">Заключение: В комедии «Ревизор» Н. В. Гоголь создает яркий и сатирический портрет чиновников, которые, вместо того чтобы служить народу, занимаются лишь собственными интересами. Это произведение остается актуальным и в наше время, подчеркивая важность честности и ответственности в государственной службе.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