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о картине С.А. Григорьева "Вратарь"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Veronika.minaeva.00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Искусство всегда было важной частью человеческой культуры, и картины великих художников способны передать не только визуальные образы, но и глубокие эмоции и идеи. Одним из таких произведений является картина С.А. Григорьева "Вратарь". Давайте рассмотрим, что именно хотел донести до зрителей автор через этот образ.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Картина "Вратарь" изображает не просто спортсмена, а символ стойкости, мужества и преданности делу. Вратарь в футболе — это не только защитник ворот, но и человек, который берет на себя ответственность за команду. Он стоит на страже, готовый отразить любой удар, и в этом заключается его величие. Таким образом, вратарь становится метафорой для многих жизненных ситуаций, где требуется смелость и решительность.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С.А. Григорьева "Вратарь" отражает не только спортивный дух, но и универсальные человеческие качества, такие как стойкость и готовность к борьбе, что делает её актуальной для каждого из нас.</w:t>
      </w:r>
    </w:p>
    <w:p>
      <w:pPr>
        <w:pStyle w:val="paragraphStyleText"/>
      </w:pPr>
      <w:r>
        <w:rPr>
          <w:rStyle w:val="fontStyleText"/>
        </w:rPr>
        <w:t xml:space="preserve">Обратимся к картине "Вратарь". На ней изображен вратарь в момент напряженной игры. Его лицо сосредоточено, а тело напряжено, что подчеркивает его готовность к действию. Вокруг него можно увидеть динамику игры, напряжение и азарт, которые царят на поле. Этот эпизод передает атмосферу соревнования и борьбы, где каждый момент может стать решающим.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вратаря, можно заметить, что он не просто выполняет свою работу, а живет ею. Его сосредоточенность и решимость говорят о том, что он понимает важность своей роли. Этот пример доказывает мой тезис, так как вратарь становится символом не только спортивного успеха, но и жизненной философии, где каждый из нас должен быть готов к вызовам и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С.А. Григорьева "Вратарь" является не только изображением спортивного момента, но и глубоким философским размышлением о человеческих качествах. Она напоминает нам о том, что в жизни, как и в спорте, важно быть стойким и готовым к борьбе, что делает это произведение актуальным и значимым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