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формируется мнение о человеке? (На примере рассказа Н.С. Лескова «О Селиване»)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 Борисюк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Как формируется мнение о человеке? Этот вопрос волнует многих, ведь от того, как мы воспринимаем окружающих, зависит не только наше отношение к ним, но и наше собственное поведение. Мнение о человеке может складываться на основе его поступков, внешнего вида, а также мнений других людей. Важно понимать, что первое впечатление часто бывает обманчивым, и за внешней оболочкой может скрываться совершенно другой человек.</w:t>
      </w:r>
    </w:p>
    <w:p>
      <w:pPr>
        <w:pStyle w:val="paragraphStyleText"/>
      </w:pPr>
      <w:r>
        <w:rPr>
          <w:rStyle w:val="fontStyleText"/>
        </w:rPr>
        <w:t xml:space="preserve">В данном контексте стоит рассмотреть понятие «мнение». Мнение — это суждение, которое формируется на основе личного опыта, наблюдений и восприятия. Оно может быть как положительным, так и отрицательным, и зачастую зависит от контекста, в котором мы видим человека. Мнение о человеке может меняться со временем, особенно если мы узнаем его лучше.</w:t>
      </w:r>
    </w:p>
    <w:p>
      <w:pPr>
        <w:pStyle w:val="paragraphStyleText"/>
      </w:pPr>
      <w:r>
        <w:rPr>
          <w:rStyle w:val="fontStyleText"/>
        </w:rPr>
        <w:t xml:space="preserve">Я считаю, что мнение о человеке формируется не только на основе его действий, но и под влиянием окружающих, что ярко иллюстрируется в рассказе Н.С. Лескова «О Селиване». Обратимся к этому произведению, чтобы проанализировать, как складывается мнение о главном герое.</w:t>
      </w:r>
    </w:p>
    <w:p>
      <w:pPr>
        <w:pStyle w:val="paragraphStyleText"/>
      </w:pPr>
      <w:r>
        <w:rPr>
          <w:rStyle w:val="fontStyleText"/>
        </w:rPr>
        <w:t xml:space="preserve">В рассказе «О Селиване» мы знакомимся с простым, но добрым человеком, который живет в деревне. Селиван — это человек, который не стремится к богатству и славе, он просто выполняет свою работу и заботится о своей семье. Однако, несмотря на его добрые намерения, окружающие воспринимают его с недоверием и даже презрением. Например, в одном из эпизодов рассказа, когда Селиван помогает соседям, его доброта не находит отклика, и люди продолжают считать его странным и неудачником.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мнение о человеке может формироваться на основе стереотипов и предвзятости. Селиван, несмотря на свои положительные качества, оказывается в изоляции, потому что окружающие не могут увидеть его истинную сущность. Это подтверждает тезис о том, что мнение о человеке часто складывается не на основе его реальных поступков, а под влиянием мнений других людей и общественных стереотипов.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мнение о человеке — это сложный и многогранный процесс, который зависит от множества факторов. Рассказ Н.С. Лескова «О Селиване» наглядно демонстрирует, как предвзятость и стереотипы могут искажать восприятие человека, и как важно стремиться к пониманию и принятию других, основываясь на их поступках и внутреннем мире, а не на мнениях окружающих.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