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Этюд по картине Левитана «Весна. Большая вода»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Давыденко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весна и как она отражается в искусстве. Весна — это время пробуждения природы, когда все вокруг начинает оживать после долгой зимней спячки. Это период, когда солнце начинает греть, а реки наполняются водой, символизируя обновление и надежду. В картине Исаака Левитана «Весна. Большая вода» мы можем увидеть, как художник передает это волшебное время года, полное жизни и энергии. Я считаю, что в этой картине Левитан мастерски передает красоту весны и ее влияние на человеческие чувства.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«Весна. Большая вода». На ней изображен весенний пейзаж, где река разливается, заполняя берега, а вокруг нее расцветает природа. В центре композиции — бурная река, которая символизирует силу и мощь весны. Вода, стремительно текущая, создает ощущение движения и жизни. На заднем плане видны деревья, которые начинают покрываться зеленью, а небо светлое и ясное, что также подчеркивает радость и надежду, которые приносит весна.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картины показывает, как весна влияет на природу и человека. Бурная река, олицетворяющая обновление, вызывает у зрителя чувство восторга и умиротворения. Левитан использует яркие цвета и динамичные линии, чтобы передать ощущение жизни и движения. Таким образом, картина не только изображает весенний пейзаж, но и вызывает у зрителя глубокие эмоции, связанные с пробуждением природы и надеждой на новое начало.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картина Исаака Левитана «Весна. Большая вода» является ярким примером того, как искусство может передать красоту и силу весны. Я считаю, что благодаря мастерству художника, зритель может ощутить все прелести этого времени года и задуматься о его значении в жизни человека. Весна — это не только время года, но и символ надежды, обновления и новых начинаний.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