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Вольнолюбивая лирика Александра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Федор Пират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Вольнолюбивая лирика Александра Пушкина занимает особое место в русской литературе. Вопрос о том, как поэт выражает свои идеи о свободе и независимости, является актуальным и важным. Пушкин, как основоположник современного русского языка и литературы, не только создал множество произведений, но и стал символом борьбы за свободу мысли и слова. В его лирике мы можем увидеть глубокие размышления о человеческой судьбе, о природе свободы и о том, как важно быть верным своим идеалам.</w:t>
      </w:r>
    </w:p>
    <w:p>
      <w:pPr>
        <w:pStyle w:val="paragraphStyleText"/>
      </w:pPr>
      <w:r>
        <w:rPr>
          <w:rStyle w:val="fontStyleText"/>
        </w:rPr>
        <w:t xml:space="preserve">Вольнолюбие в лирике Пушкина можно охарактеризовать как стремление к свободе, как внутреннюю потребность человека быть независимым и свободным в своих мыслях и чувствах. Это понятие включает в себя не только политическую свободу, но и свободу творчества, самовыражения. Я считаю, что вольнолюбивая лирика Пушкина отражает его стремление к свободе как к высшей ценности, которую необходимо защищать и отстаивать.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«К Чаадаеву», в котором Пушкин обращается к своему другу и соратнику. В этом произведении поэт выражает свои мысли о судьбе России и о необходимости перемен. Он говорит о том, что «мы все, как будто, в плену», и призывает к пробуждению сознания. Этот эпизод показывает, как Пушкин осознает важность свободы для своего народа и как он сам стремится к этой свободе.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Пушкин не только говорит о свободе, но и сам является ее символом. Его слова полны надежды и веры в лучшее будущее, что делает его лирику особенно актуальной и вдохновляющей. Пушкин показывает, что свобода — это не просто отсутствие оков, но и внутреннее состояние человека, его способность мыслить и действовать независимо.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вольнолюбивая лирика Александра Пушкина является отражением его глубоких убеждений и стремлений. Он не только мечтал о свободе, но и вдохновлял других на борьбу за нее. Пушкин оставил нам наследие, которое продолжает вдохновлять и сегодня, напоминая о важности свободы как для отдельного человека, так и для всего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