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Счастлива ли Вера Алмазова?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человека всегда был актуален и волновал умы многих философов, писателей и простых людей. Счастье — это состояние, которое каждый понимает по-своему. Для кого-то счастье заключается в любви и семейном благополучии, для других — в карьере и самореализации. В произведении А. П. Чехова «Счастлива ли Вера Алмазова?» мы сталкиваемся с вопросом о том, действительно ли главная героиня, Вера, может считаться счастливой.</w:t>
      </w:r>
    </w:p>
    <w:p>
      <w:pPr>
        <w:pStyle w:val="paragraphStyleText"/>
      </w:pPr>
      <w:r>
        <w:rPr>
          <w:rStyle w:val="fontStyleText"/>
        </w:rPr>
        <w:t xml:space="preserve">Счастье — это сложное и многогранное понятие, которое включает в себя не только внешние обстоятельства, но и внутреннее состояние человека. Счастливый человек, как правило, чувствует удовлетворение от жизни, имеет гармоничные отношения с окружающими и ощущает себя на своем месте. Вера Алмазова, главная героиня рассказа, представляет собой интересный пример для анализа этого понятия.</w:t>
      </w:r>
    </w:p>
    <w:p>
      <w:pPr>
        <w:pStyle w:val="paragraphStyleText"/>
      </w:pPr>
      <w:r>
        <w:rPr>
          <w:rStyle w:val="fontStyleText"/>
        </w:rPr>
        <w:t xml:space="preserve">Я считаю, что Вера Алмазова не может считаться по-настоящему счастливой, несмотря на внешние признаки благополучия. Обратимся к рассказу Чехова, где Вера изображена как женщина, которая, казалось бы, имеет все для счастья: она замужем, у нее есть дети, и она ведет активную общественную жизнь. Однако, несмотря на это, Вера испытывает внутреннюю пустоту и неудовлетворенность.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Вера размышляет о своей жизни и о том, что ей не хватает настоящих чувств и эмоций. Она понимает, что ее жизнь проходит в рутине и обыденности, и это вызывает у нее глубокое разочарование. В этом контексте можно сказать, что Вера не находит счастья в том, что у нее есть, и это подчеркивает ее внутреннюю борьбу.</w:t>
      </w:r>
    </w:p>
    <w:p>
      <w:pPr>
        <w:pStyle w:val="paragraphStyleText"/>
      </w:pPr>
      <w:r>
        <w:rPr>
          <w:rStyle w:val="fontStyleText"/>
        </w:rPr>
        <w:t xml:space="preserve">Таким образом, анализируя поведение Веры и ее размышления, можно сделать вывод, что счастье не всегда связано с материальными благами или социальным статусом. Вера Алмазова, несмотря на внешние успехи, остается несчастной, так как не может найти гармонию внутри себя.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не только внешние обстоятельства, но и внутреннее состояние человека. Вера Алмазова, как показывает рассказ Чехова, является ярким примером того, что даже при наличии всех условий для счастья, человек может оставаться несчастным, если не находит удовлетворения в своей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