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Герои Кубани в Великой Отечественной войне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Mindset Scam</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Великая Отечественная война оставила глубокий след в истории нашей страны, и Кубань сыграла в этом важную роль. Давайте рассмотрим, кто такие герои Кубани и какое значение они имели в этой страшной войне.</w:t>
      </w:r>
    </w:p>
    <w:p>
      <w:pPr>
        <w:pStyle w:val="paragraphStyleText"/>
      </w:pPr>
      <w:r>
        <w:rPr>
          <w:rStyle w:val="fontStyleText"/>
        </w:rPr>
        <w:t xml:space="preserve">Герои Кубани — это не просто солдаты, сражавшиеся на фронте, это люди, которые проявили невероятную храбрость, стойкость и самоотверженность в борьбе с фашизмом. Они стали символами мужества и патриотизма, и их подвиги навсегда останутся в памяти народа. Важно отметить, что героизм проявлялся не только на поле боя, но и в тылу, где женщины, дети и старики работали на благо фронта, обеспечивая армию всем необходимым.</w:t>
      </w:r>
    </w:p>
    <w:p>
      <w:pPr>
        <w:pStyle w:val="paragraphStyleText"/>
      </w:pPr>
      <w:r>
        <w:rPr>
          <w:rStyle w:val="fontStyleText"/>
        </w:rPr>
        <w:t xml:space="preserve">Я считаю, что подвиги героев Кубани в Великой Отечественной войне являются ярким примером силы духа и единства народа в трудные времена. Эти люди не только защищали свою родину, но и вдохновляли других на борьбу за свободу и независимость.</w:t>
      </w:r>
    </w:p>
    <w:p>
      <w:pPr>
        <w:pStyle w:val="paragraphStyleText"/>
      </w:pPr>
      <w:r>
        <w:rPr>
          <w:rStyle w:val="fontStyleText"/>
        </w:rPr>
        <w:t xml:space="preserve">Обратимся к рассказу о герое Кубани, Александре Матросове, который стал символом мужества и самопожертвования. В одном из боев он закрыл собой амбразуру вражеского дзота, тем самым спасая своих товарищей. Этот эпизод стал знаковым, ведь он показывает, как один человек может изменить ход сражения, проявив невероятную смелость и готовность к самопожертвованию.</w:t>
      </w:r>
    </w:p>
    <w:p>
      <w:pPr>
        <w:pStyle w:val="paragraphStyleText"/>
      </w:pPr>
      <w:r>
        <w:rPr>
          <w:rStyle w:val="fontStyleText"/>
        </w:rPr>
        <w:t xml:space="preserve">Анализируя этот эпизод, можно сказать, что поступок Матросова доказывает тезис о том, что героизм и патриотизм — это не просто слова, а реальные действия, которые могут вдохновить целые поколения. Его подвиг стал примером для многих, и именно такие люди, как он, помогли одержать победу над врагом.</w:t>
      </w:r>
    </w:p>
    <w:p>
      <w:pPr>
        <w:pStyle w:val="paragraphStyleText"/>
      </w:pPr>
      <w:r>
        <w:rPr>
          <w:rStyle w:val="fontStyleText"/>
        </w:rPr>
        <w:t xml:space="preserve">В заключение, герои Кубани в Великой Отечественной войне — это не только имена, занесенные в историю, но и символы мужества, стойкости и любви к родине. Их подвиги напоминают нам о том, что в самые трудные времена важно сохранять веру в победу и готовность защищать свою страну. Я считаю, что память о них должна жить вечно, и мы обязаны передавать эту память следующим поколениям.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