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Единение людей во время Великой Отечественной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ol1435784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Великая Отечественная война — это не только трагическая страница в истории нашей страны, но и время, когда люди объединились ради общей цели. Вопрос о том, как именно происходило единение людей в это тяжелое время, требует глубокого анализа. Каковы были причины этого единства и как оно проявлялось в жизни людей?</w:t>
      </w:r>
    </w:p>
    <w:p>
      <w:pPr>
        <w:pStyle w:val="paragraphStyleText"/>
      </w:pPr>
      <w:r>
        <w:rPr>
          <w:rStyle w:val="fontStyleText"/>
        </w:rPr>
        <w:t xml:space="preserve">Единение людей можно охарактеризовать как сплочение, взаимопомощь и поддержку, которые возникли в условиях войны. Это время, когда каждый человек, независимо от возраста, пола или социального статуса, чувствовал свою ответственность за судьбу страны и народа. Я считаю, что именно в условиях войны проявились лучшие качества людей: мужество, самоотверженность и готовность прийти на помощь друг другу.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«Солдат и его сын» А. Грина. В этом рассказе мы видим, как главный герой, солдат, отправляется на фронт, оставляя свою семью. Его жена и дети, несмотря на страх и тревогу, поддерживают его, веря в победу. Этот эпизод показывает, как семья становится опорой друг для друга в трудные времена.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единение людей во время войны проявляется не только в массовых акциях, но и в простых человеческих отношениях. Поддержка близких, готовность помочь и разделить горе — все это создает атмосферу единства, которая так необходима в условиях войны.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Великая Отечественная война стала временем, когда люди объединились ради общей цели, проявив лучшие качества своего характера. Это единение стало основой для победы и восстановления страны после войны. Я считаю, что именно в такие моменты мы понимаем, как важна поддержка и взаимопомощь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