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Туймазинское нефтяное месторождение: история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wh1.fox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Туймазинское нефтяное месторождение — это одно из крупнейших и наиболее значимых нефтяных месторождений России. Вопрос о его истории и значении для экономики страны и региона является актуальным и требует глубокого анализа.</w:t>
      </w:r>
    </w:p>
    <w:p>
      <w:pPr>
        <w:pStyle w:val="paragraphStyleText"/>
      </w:pPr>
      <w:r>
        <w:rPr>
          <w:rStyle w:val="fontStyleText"/>
        </w:rPr>
        <w:t xml:space="preserve">Туймазинское нефтяное месторождение было открыто в 1955 году, и с тех пор оно стало важным источником нефти для Советского Союза, а затем и для современной России. Нефть, добываемая на этом месторождении, имеет высокое качество и используется как для внутреннего потребления, так и для экспорта.</w:t>
      </w:r>
    </w:p>
    <w:p>
      <w:pPr>
        <w:pStyle w:val="paragraphStyleText"/>
      </w:pPr>
      <w:r>
        <w:rPr>
          <w:rStyle w:val="fontStyleText"/>
        </w:rPr>
        <w:t xml:space="preserve">Я считаю, что Туймазинское нефтяное месторождение сыграло ключевую роль в развитии нефтяной промышленности России и оказало значительное влияние на экономическое развитие региона.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фактам, связанным с открытием и развитием Туймазинского месторождения. В 1955 году геологи, проводя исследования в Башкортостане, обнаружили значительные запасы нефти. Это открытие стало настоящей сенсацией, так как в то время страна испытывала острую нехватку энергетических ресурсов. Вскоре началась активная разработка месторождения, и уже в 1960-х годах Туймазы стали центром нефтедобычи.</w:t>
      </w:r>
    </w:p>
    <w:p>
      <w:pPr>
        <w:pStyle w:val="paragraphStyleText"/>
      </w:pPr>
      <w:r>
        <w:rPr>
          <w:rStyle w:val="fontStyleText"/>
        </w:rPr>
        <w:t xml:space="preserve">Анализируя этот период, можно отметить, что развитие Туймазинского месторождения способствовало не только увеличению объемов добычи нефти, но и созданию новых рабочих мест, развитию инфраструктуры и улучшению жизненного уровня местного населения. Нефтяная отрасль стала основой экономики региона, что подтверждается ростом числа предприятий, связанных с переработкой и транспортировкой нефти.</w:t>
      </w:r>
    </w:p>
    <w:p>
      <w:pPr>
        <w:pStyle w:val="paragraphStyleText"/>
      </w:pPr>
      <w:r>
        <w:rPr>
          <w:rStyle w:val="fontStyleText"/>
        </w:rPr>
        <w:t xml:space="preserve">Таким образом, Туймазинское нефтяное месторождение не только обеспечило страну важным энергетическим ресурсом, но и стало катализатором экономического роста для Башкортостана. В заключение, можно сказать, что история Туймазинского нефтяного месторождения — это история успеха, которая продолжает оказывать влияние на экономику и социальное развитие региона и страны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